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510F" w14:textId="77777777" w:rsidR="00182EEA" w:rsidRPr="00C04BBE" w:rsidRDefault="00182EEA" w:rsidP="00A22EE7">
      <w:pPr>
        <w:ind w:firstLine="0"/>
        <w:jc w:val="center"/>
        <w:rPr>
          <w:sz w:val="28"/>
          <w:lang w:val="en-GB"/>
        </w:rPr>
      </w:pPr>
      <w:r w:rsidRPr="00C04BBE">
        <w:rPr>
          <w:noProof/>
          <w:lang w:val="lt-LT" w:eastAsia="lt-LT"/>
        </w:rPr>
        <w:drawing>
          <wp:inline distT="0" distB="0" distL="0" distR="0" wp14:anchorId="2C74B9EC" wp14:editId="150D5C18">
            <wp:extent cx="895350" cy="895350"/>
            <wp:effectExtent l="0" t="0" r="0" b="0"/>
            <wp:docPr id="1" name="Picture 1"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7819E91" w14:textId="77777777" w:rsidR="00A22EE7" w:rsidRPr="00C04BBE" w:rsidRDefault="00A22EE7" w:rsidP="00A22EE7">
      <w:pPr>
        <w:ind w:firstLine="0"/>
        <w:jc w:val="center"/>
        <w:rPr>
          <w:sz w:val="28"/>
          <w:lang w:val="en-GB"/>
        </w:rPr>
      </w:pPr>
      <w:r w:rsidRPr="00C04BBE">
        <w:rPr>
          <w:sz w:val="28"/>
          <w:lang w:val="en-GB"/>
        </w:rPr>
        <w:t>VILNIUS GEDIMINAS TECHNICAL UNIVERSITY</w:t>
      </w:r>
    </w:p>
    <w:p w14:paraId="32ACECBB" w14:textId="77777777" w:rsidR="00A22EE7" w:rsidRPr="00C04BBE" w:rsidRDefault="00A22EE7" w:rsidP="00A22EE7">
      <w:pPr>
        <w:ind w:firstLine="0"/>
        <w:jc w:val="center"/>
        <w:rPr>
          <w:i/>
          <w:iCs/>
          <w:lang w:val="en-GB"/>
        </w:rPr>
      </w:pPr>
      <w:r w:rsidRPr="00C04BBE">
        <w:rPr>
          <w:sz w:val="28"/>
          <w:lang w:val="en-GB"/>
        </w:rPr>
        <w:t>FACULTY OF MECHANICS</w:t>
      </w:r>
    </w:p>
    <w:p w14:paraId="2F02836C" w14:textId="77777777" w:rsidR="00A22EE7" w:rsidRPr="00C04BBE" w:rsidRDefault="00A22EE7" w:rsidP="00A22EE7">
      <w:pPr>
        <w:ind w:firstLine="0"/>
        <w:jc w:val="center"/>
        <w:rPr>
          <w:lang w:val="en-GB"/>
        </w:rPr>
      </w:pPr>
      <w:r w:rsidRPr="00C04BBE">
        <w:rPr>
          <w:caps/>
          <w:lang w:val="en-GB"/>
        </w:rPr>
        <w:t>DEPARTMENT OF MECHATRONICS, ROBOTICS AND DIGITAL MANUFACTURING</w:t>
      </w:r>
    </w:p>
    <w:p w14:paraId="0E7896A3" w14:textId="77777777" w:rsidR="00A22EE7" w:rsidRPr="00C04BBE" w:rsidRDefault="00A22EE7" w:rsidP="00A22EE7">
      <w:pPr>
        <w:ind w:firstLine="0"/>
        <w:jc w:val="center"/>
        <w:rPr>
          <w:lang w:val="en-GB"/>
        </w:rPr>
      </w:pPr>
    </w:p>
    <w:p w14:paraId="43379ADF" w14:textId="77777777" w:rsidR="00A22EE7" w:rsidRPr="00C04BBE" w:rsidRDefault="00A22EE7" w:rsidP="00A22EE7">
      <w:pPr>
        <w:ind w:firstLine="0"/>
        <w:jc w:val="center"/>
        <w:rPr>
          <w:lang w:val="en-GB"/>
        </w:rPr>
      </w:pPr>
    </w:p>
    <w:p w14:paraId="473D2491" w14:textId="77777777" w:rsidR="00A22EE7" w:rsidRPr="00C04BBE" w:rsidRDefault="00A22EE7" w:rsidP="00A22EE7">
      <w:pPr>
        <w:ind w:firstLine="0"/>
        <w:jc w:val="center"/>
        <w:rPr>
          <w:lang w:val="en-GB"/>
        </w:rPr>
      </w:pPr>
    </w:p>
    <w:p w14:paraId="0FB0BA6D" w14:textId="77777777" w:rsidR="00A22EE7" w:rsidRPr="00C04BBE" w:rsidRDefault="00A22EE7" w:rsidP="00A22EE7">
      <w:pPr>
        <w:ind w:firstLine="0"/>
        <w:jc w:val="center"/>
        <w:rPr>
          <w:lang w:val="en-GB"/>
        </w:rPr>
      </w:pPr>
    </w:p>
    <w:p w14:paraId="09ECA2B8" w14:textId="77777777" w:rsidR="00A22EE7" w:rsidRPr="00C04BBE" w:rsidRDefault="00A22EE7" w:rsidP="00A22EE7">
      <w:pPr>
        <w:ind w:firstLine="0"/>
        <w:jc w:val="center"/>
        <w:rPr>
          <w:sz w:val="28"/>
          <w:lang w:val="en-GB"/>
        </w:rPr>
      </w:pPr>
      <w:r w:rsidRPr="00C04BBE">
        <w:rPr>
          <w:sz w:val="28"/>
          <w:lang w:val="en-GB"/>
        </w:rPr>
        <w:t>Student’s Name and Surname</w:t>
      </w:r>
    </w:p>
    <w:p w14:paraId="562B2C62" w14:textId="77777777" w:rsidR="00A22EE7" w:rsidRPr="00C04BBE" w:rsidRDefault="00A22EE7" w:rsidP="00A22EE7">
      <w:pPr>
        <w:ind w:firstLine="0"/>
        <w:jc w:val="center"/>
        <w:rPr>
          <w:lang w:val="en-GB"/>
        </w:rPr>
      </w:pPr>
    </w:p>
    <w:p w14:paraId="515286A4" w14:textId="4F5F296D" w:rsidR="00A22EE7" w:rsidRPr="00C04BBE" w:rsidRDefault="00A22EE7" w:rsidP="00A22EE7">
      <w:pPr>
        <w:ind w:firstLine="0"/>
        <w:jc w:val="center"/>
        <w:rPr>
          <w:lang w:val="en-GB"/>
        </w:rPr>
      </w:pPr>
      <w:r w:rsidRPr="00C04BBE">
        <w:rPr>
          <w:b/>
          <w:sz w:val="28"/>
          <w:lang w:val="en-GB"/>
        </w:rPr>
        <w:t xml:space="preserve">TITLE OF THE </w:t>
      </w:r>
      <w:r w:rsidR="004C6108" w:rsidRPr="00C04BBE">
        <w:rPr>
          <w:b/>
          <w:sz w:val="28"/>
          <w:lang w:val="en-GB"/>
        </w:rPr>
        <w:t xml:space="preserve">FINAL </w:t>
      </w:r>
      <w:r w:rsidR="006E7B3C">
        <w:rPr>
          <w:b/>
          <w:sz w:val="28"/>
          <w:lang w:val="en-GB"/>
        </w:rPr>
        <w:t>MASTER</w:t>
      </w:r>
      <w:r w:rsidRPr="00C04BBE">
        <w:rPr>
          <w:b/>
          <w:sz w:val="28"/>
          <w:lang w:val="en-GB"/>
        </w:rPr>
        <w:t xml:space="preserve">’S </w:t>
      </w:r>
      <w:r w:rsidR="002C4996">
        <w:rPr>
          <w:b/>
          <w:sz w:val="28"/>
          <w:lang w:val="en-GB"/>
        </w:rPr>
        <w:t>THESIS</w:t>
      </w:r>
      <w:r w:rsidRPr="00C04BBE">
        <w:rPr>
          <w:b/>
          <w:sz w:val="28"/>
          <w:lang w:val="en-GB"/>
        </w:rPr>
        <w:t xml:space="preserve"> </w:t>
      </w:r>
      <w:r w:rsidR="00693CF3">
        <w:rPr>
          <w:b/>
          <w:sz w:val="28"/>
          <w:lang w:val="en-GB"/>
        </w:rPr>
        <w:t>I</w:t>
      </w:r>
      <w:r w:rsidRPr="00C04BBE">
        <w:rPr>
          <w:b/>
          <w:sz w:val="28"/>
          <w:lang w:val="en-GB"/>
        </w:rPr>
        <w:t>N ENGLISH</w:t>
      </w:r>
    </w:p>
    <w:p w14:paraId="66040FA7" w14:textId="57629B3D" w:rsidR="00A22EE7" w:rsidRPr="00C04BBE" w:rsidRDefault="00DD05D2" w:rsidP="00A22EE7">
      <w:pPr>
        <w:ind w:firstLine="0"/>
        <w:jc w:val="center"/>
        <w:rPr>
          <w:iCs/>
          <w:sz w:val="28"/>
          <w:vertAlign w:val="superscript"/>
          <w:lang w:val="en-GB"/>
        </w:rPr>
      </w:pPr>
      <w:r w:rsidRPr="00C04BBE">
        <w:rPr>
          <w:sz w:val="28"/>
          <w:lang w:val="en-GB"/>
        </w:rPr>
        <w:t xml:space="preserve">Final </w:t>
      </w:r>
      <w:r w:rsidR="006E7B3C">
        <w:rPr>
          <w:sz w:val="28"/>
          <w:lang w:val="en-GB"/>
        </w:rPr>
        <w:t>Master</w:t>
      </w:r>
      <w:r w:rsidR="00A22EE7" w:rsidRPr="00C04BBE">
        <w:rPr>
          <w:sz w:val="28"/>
          <w:lang w:val="en-GB"/>
        </w:rPr>
        <w:t xml:space="preserve">’s </w:t>
      </w:r>
      <w:r w:rsidR="002C4996">
        <w:rPr>
          <w:sz w:val="28"/>
          <w:lang w:val="en-GB"/>
        </w:rPr>
        <w:t>thesis</w:t>
      </w:r>
      <w:r w:rsidR="004C6108" w:rsidRPr="00C04BBE">
        <w:rPr>
          <w:sz w:val="28"/>
          <w:lang w:val="en-GB"/>
        </w:rPr>
        <w:t xml:space="preserve"> </w:t>
      </w:r>
    </w:p>
    <w:p w14:paraId="44D95DD9" w14:textId="77777777" w:rsidR="00A22EE7" w:rsidRPr="00C04BBE" w:rsidRDefault="00A22EE7" w:rsidP="00A22EE7">
      <w:pPr>
        <w:ind w:firstLine="0"/>
        <w:jc w:val="center"/>
        <w:rPr>
          <w:lang w:val="en-GB"/>
        </w:rPr>
      </w:pPr>
    </w:p>
    <w:p w14:paraId="61F2220D" w14:textId="77777777" w:rsidR="00A22EE7" w:rsidRPr="00693CF3" w:rsidRDefault="00A22EE7" w:rsidP="00A22EE7">
      <w:pPr>
        <w:ind w:firstLine="0"/>
        <w:jc w:val="center"/>
        <w:rPr>
          <w:color w:val="000000" w:themeColor="text1"/>
          <w:lang w:val="en-GB"/>
        </w:rPr>
      </w:pPr>
      <w:r w:rsidRPr="00693CF3">
        <w:rPr>
          <w:color w:val="000000" w:themeColor="text1"/>
          <w:lang w:val="en-GB"/>
        </w:rPr>
        <w:t>Study programme MECHATRONIC</w:t>
      </w:r>
      <w:r w:rsidR="006E7B3C" w:rsidRPr="00693CF3">
        <w:rPr>
          <w:color w:val="000000" w:themeColor="text1"/>
          <w:lang w:val="en-GB"/>
        </w:rPr>
        <w:t xml:space="preserve"> </w:t>
      </w:r>
      <w:r w:rsidRPr="00693CF3">
        <w:rPr>
          <w:color w:val="000000" w:themeColor="text1"/>
          <w:lang w:val="en-GB"/>
        </w:rPr>
        <w:t>S</w:t>
      </w:r>
      <w:r w:rsidR="006E7B3C" w:rsidRPr="00693CF3">
        <w:rPr>
          <w:color w:val="000000" w:themeColor="text1"/>
          <w:lang w:val="en-GB"/>
        </w:rPr>
        <w:t>YSTEMS</w:t>
      </w:r>
      <w:r w:rsidRPr="00693CF3">
        <w:rPr>
          <w:color w:val="000000" w:themeColor="text1"/>
          <w:lang w:val="en-GB"/>
        </w:rPr>
        <w:t xml:space="preserve">, </w:t>
      </w:r>
    </w:p>
    <w:p w14:paraId="21112CDC" w14:textId="77777777" w:rsidR="00A22EE7" w:rsidRPr="00693CF3" w:rsidRDefault="00A22EE7" w:rsidP="00A22EE7">
      <w:pPr>
        <w:ind w:firstLine="0"/>
        <w:jc w:val="center"/>
        <w:rPr>
          <w:i/>
          <w:iCs/>
          <w:color w:val="000000" w:themeColor="text1"/>
          <w:lang w:val="en-GB"/>
        </w:rPr>
      </w:pPr>
      <w:r w:rsidRPr="00693CF3">
        <w:rPr>
          <w:color w:val="000000" w:themeColor="text1"/>
          <w:lang w:val="en-GB"/>
        </w:rPr>
        <w:t xml:space="preserve">Code </w:t>
      </w:r>
      <w:r w:rsidR="006E7B3C" w:rsidRPr="00693CF3">
        <w:rPr>
          <w:color w:val="000000" w:themeColor="text1"/>
        </w:rPr>
        <w:t>621H73002</w:t>
      </w:r>
    </w:p>
    <w:p w14:paraId="2AF2A91F" w14:textId="77777777" w:rsidR="00A22EE7" w:rsidRDefault="00A22EE7" w:rsidP="00A22EE7">
      <w:pPr>
        <w:ind w:firstLine="0"/>
        <w:jc w:val="center"/>
        <w:rPr>
          <w:lang w:val="en-GB"/>
        </w:rPr>
      </w:pPr>
    </w:p>
    <w:p w14:paraId="3A4EE2C1" w14:textId="77777777" w:rsidR="00A50C12" w:rsidRDefault="00A50C12" w:rsidP="00A22EE7">
      <w:pPr>
        <w:ind w:firstLine="0"/>
        <w:jc w:val="center"/>
        <w:rPr>
          <w:lang w:val="en-GB"/>
        </w:rPr>
      </w:pPr>
    </w:p>
    <w:p w14:paraId="7F5DCD71" w14:textId="77777777" w:rsidR="00A50C12" w:rsidRPr="00C04BBE" w:rsidRDefault="00A50C12" w:rsidP="00A22EE7">
      <w:pPr>
        <w:ind w:firstLine="0"/>
        <w:jc w:val="center"/>
        <w:rPr>
          <w:lang w:val="en-GB"/>
        </w:rPr>
      </w:pPr>
    </w:p>
    <w:p w14:paraId="4C9F6541" w14:textId="77777777" w:rsidR="00A22EE7" w:rsidRPr="00C04BBE" w:rsidRDefault="00A22EE7" w:rsidP="00A22EE7">
      <w:pPr>
        <w:ind w:firstLine="0"/>
        <w:jc w:val="center"/>
        <w:rPr>
          <w:i/>
          <w:iCs/>
          <w:vertAlign w:val="superscript"/>
          <w:lang w:val="en-GB"/>
        </w:rPr>
      </w:pPr>
    </w:p>
    <w:p w14:paraId="19FC5C89" w14:textId="77777777" w:rsidR="00A22EE7" w:rsidRPr="00DF6E71" w:rsidRDefault="00A22EE7" w:rsidP="00A22EE7">
      <w:pPr>
        <w:ind w:firstLine="0"/>
        <w:jc w:val="center"/>
      </w:pPr>
    </w:p>
    <w:p w14:paraId="0176B928" w14:textId="77777777" w:rsidR="00A22EE7" w:rsidRPr="00C04BBE" w:rsidRDefault="00A22EE7" w:rsidP="00A22EE7">
      <w:pPr>
        <w:ind w:firstLine="0"/>
        <w:jc w:val="center"/>
        <w:rPr>
          <w:lang w:val="en-GB"/>
        </w:rPr>
      </w:pPr>
    </w:p>
    <w:p w14:paraId="42A9EEA6" w14:textId="77777777" w:rsidR="00A22EE7" w:rsidRPr="00C04BBE" w:rsidRDefault="00A22EE7" w:rsidP="00A22EE7">
      <w:pPr>
        <w:ind w:left="5040" w:firstLine="0"/>
        <w:rPr>
          <w:lang w:val="en-GB"/>
        </w:rPr>
      </w:pPr>
    </w:p>
    <w:p w14:paraId="0C353C36" w14:textId="77777777" w:rsidR="00A22EE7" w:rsidRPr="00C04BBE" w:rsidRDefault="00A22EE7" w:rsidP="00A22EE7">
      <w:pPr>
        <w:ind w:left="5040" w:firstLine="0"/>
        <w:rPr>
          <w:lang w:val="en-GB"/>
        </w:rPr>
      </w:pPr>
    </w:p>
    <w:p w14:paraId="7153A3C1" w14:textId="77777777" w:rsidR="00A22EE7" w:rsidRPr="00C04BBE" w:rsidRDefault="00A22EE7" w:rsidP="00A22EE7">
      <w:pPr>
        <w:ind w:left="5040" w:firstLine="0"/>
        <w:rPr>
          <w:sz w:val="20"/>
          <w:lang w:val="en-GB"/>
        </w:rPr>
      </w:pPr>
    </w:p>
    <w:p w14:paraId="30BE0F89" w14:textId="77777777" w:rsidR="00A22EE7" w:rsidRPr="00C04BBE" w:rsidRDefault="00A22EE7" w:rsidP="00A22EE7">
      <w:pPr>
        <w:ind w:firstLine="0"/>
        <w:jc w:val="center"/>
        <w:rPr>
          <w:lang w:val="en-GB"/>
        </w:rPr>
      </w:pPr>
    </w:p>
    <w:p w14:paraId="0666CE52" w14:textId="77777777" w:rsidR="00A22EE7" w:rsidRPr="00C04BBE" w:rsidRDefault="00A22EE7" w:rsidP="00A22EE7">
      <w:pPr>
        <w:ind w:firstLine="0"/>
        <w:jc w:val="right"/>
        <w:rPr>
          <w:lang w:val="en-GB"/>
        </w:rPr>
      </w:pPr>
    </w:p>
    <w:p w14:paraId="3105C135" w14:textId="77777777" w:rsidR="00A22EE7" w:rsidRPr="00C04BBE" w:rsidRDefault="00A22EE7" w:rsidP="00A22EE7">
      <w:pPr>
        <w:ind w:firstLine="0"/>
        <w:jc w:val="right"/>
        <w:rPr>
          <w:lang w:val="en-GB"/>
        </w:rPr>
      </w:pPr>
    </w:p>
    <w:p w14:paraId="44D1E88B" w14:textId="16D2897E" w:rsidR="00A22EE7" w:rsidRPr="00C04BBE" w:rsidRDefault="00A22EE7" w:rsidP="00A22EE7">
      <w:pPr>
        <w:ind w:firstLine="0"/>
        <w:jc w:val="center"/>
        <w:rPr>
          <w:lang w:val="en-GB"/>
        </w:rPr>
      </w:pPr>
      <w:r w:rsidRPr="00C04BBE">
        <w:rPr>
          <w:lang w:val="en-GB"/>
        </w:rPr>
        <w:t xml:space="preserve">Vilnius, </w:t>
      </w:r>
      <w:r w:rsidR="00F556F7" w:rsidRPr="00C04BBE">
        <w:rPr>
          <w:lang w:val="en-GB"/>
        </w:rPr>
        <w:t>201</w:t>
      </w:r>
      <w:r w:rsidR="00F556F7">
        <w:rPr>
          <w:lang w:val="en-GB"/>
        </w:rPr>
        <w:t>9</w:t>
      </w:r>
    </w:p>
    <w:p w14:paraId="43D2F19D" w14:textId="77777777" w:rsidR="00A22EE7" w:rsidRPr="00C04BBE" w:rsidRDefault="00A22EE7" w:rsidP="00A22EE7">
      <w:pPr>
        <w:ind w:firstLine="0"/>
        <w:jc w:val="center"/>
        <w:rPr>
          <w:sz w:val="28"/>
          <w:lang w:val="en-GB"/>
        </w:rPr>
      </w:pPr>
      <w:r w:rsidRPr="00C04BBE">
        <w:rPr>
          <w:lang w:val="en-GB"/>
        </w:rPr>
        <w:br w:type="page"/>
      </w:r>
      <w:r w:rsidRPr="00C04BBE">
        <w:rPr>
          <w:sz w:val="28"/>
          <w:lang w:val="en-GB"/>
        </w:rPr>
        <w:lastRenderedPageBreak/>
        <w:t>VILNIUS GEDIMINAS TECHNICAL UNIVERSITY</w:t>
      </w:r>
    </w:p>
    <w:p w14:paraId="0E8BFB11" w14:textId="77777777" w:rsidR="00A22EE7" w:rsidRPr="00C04BBE" w:rsidRDefault="00A22EE7" w:rsidP="00A22EE7">
      <w:pPr>
        <w:ind w:firstLine="0"/>
        <w:jc w:val="center"/>
        <w:rPr>
          <w:i/>
          <w:iCs/>
          <w:lang w:val="en-GB"/>
        </w:rPr>
      </w:pPr>
      <w:r w:rsidRPr="00C04BBE">
        <w:rPr>
          <w:sz w:val="28"/>
          <w:lang w:val="en-GB"/>
        </w:rPr>
        <w:t>FACULTY OF MECHANICS</w:t>
      </w:r>
    </w:p>
    <w:p w14:paraId="2B2B6549" w14:textId="77777777" w:rsidR="00A22EE7" w:rsidRPr="00C04BBE" w:rsidRDefault="00A22EE7" w:rsidP="00A22EE7">
      <w:pPr>
        <w:ind w:firstLine="0"/>
        <w:jc w:val="center"/>
        <w:rPr>
          <w:lang w:val="en-GB"/>
        </w:rPr>
      </w:pPr>
      <w:r w:rsidRPr="00C04BBE">
        <w:rPr>
          <w:caps/>
          <w:lang w:val="en-GB"/>
        </w:rPr>
        <w:t>DEPARTMENT OF mechatroniCs, ROBOTICS AND DIGITAL MANUFACTURING</w:t>
      </w:r>
    </w:p>
    <w:p w14:paraId="3AD97E82" w14:textId="77777777" w:rsidR="00A22EE7" w:rsidRDefault="00A22EE7" w:rsidP="00A22EE7">
      <w:pPr>
        <w:ind w:firstLine="0"/>
        <w:jc w:val="center"/>
        <w:rPr>
          <w:lang w:val="en-GB"/>
        </w:rPr>
      </w:pPr>
    </w:p>
    <w:p w14:paraId="44D704A9" w14:textId="77777777" w:rsidR="00A50C12" w:rsidRPr="00C04BBE" w:rsidRDefault="00A50C12" w:rsidP="00A22EE7">
      <w:pPr>
        <w:ind w:firstLine="0"/>
        <w:jc w:val="center"/>
        <w:rPr>
          <w:lang w:val="en-GB"/>
        </w:rPr>
      </w:pPr>
    </w:p>
    <w:p w14:paraId="07DAB385" w14:textId="77777777" w:rsidR="00A22EE7" w:rsidRPr="00C04BBE" w:rsidRDefault="00DD05D2" w:rsidP="00A22EE7">
      <w:pPr>
        <w:spacing w:line="240" w:lineRule="auto"/>
        <w:ind w:left="6480" w:firstLine="0"/>
        <w:jc w:val="left"/>
        <w:rPr>
          <w:sz w:val="22"/>
          <w:lang w:val="en-GB"/>
        </w:rPr>
      </w:pPr>
      <w:r w:rsidRPr="00C04BBE">
        <w:rPr>
          <w:sz w:val="22"/>
          <w:lang w:val="en-GB"/>
        </w:rPr>
        <w:t>APPROVED BY</w:t>
      </w:r>
    </w:p>
    <w:p w14:paraId="6C25ACE9" w14:textId="77777777" w:rsidR="00A22EE7" w:rsidRPr="00C04BBE" w:rsidRDefault="00DD05D2" w:rsidP="00A22EE7">
      <w:pPr>
        <w:keepNext/>
        <w:spacing w:line="240" w:lineRule="auto"/>
        <w:ind w:left="6481" w:firstLine="0"/>
        <w:jc w:val="left"/>
        <w:outlineLvl w:val="4"/>
        <w:rPr>
          <w:sz w:val="22"/>
          <w:lang w:val="en-GB"/>
        </w:rPr>
      </w:pPr>
      <w:r w:rsidRPr="00C04BBE">
        <w:rPr>
          <w:sz w:val="22"/>
          <w:lang w:val="en-GB"/>
        </w:rPr>
        <w:t>Head of Department</w:t>
      </w:r>
    </w:p>
    <w:p w14:paraId="7C675E4D" w14:textId="77777777" w:rsidR="00A22EE7" w:rsidRPr="00C04BBE" w:rsidRDefault="00A22EE7" w:rsidP="00A22EE7">
      <w:pPr>
        <w:keepNext/>
        <w:spacing w:line="240" w:lineRule="auto"/>
        <w:ind w:left="6481" w:firstLine="0"/>
        <w:jc w:val="left"/>
        <w:outlineLvl w:val="4"/>
        <w:rPr>
          <w:lang w:val="en-GB"/>
        </w:rPr>
      </w:pPr>
    </w:p>
    <w:p w14:paraId="2499B353" w14:textId="77777777" w:rsidR="00A22EE7" w:rsidRPr="00C04BBE" w:rsidRDefault="00A22EE7" w:rsidP="00A22EE7">
      <w:pPr>
        <w:spacing w:line="240" w:lineRule="auto"/>
        <w:ind w:left="6481" w:firstLine="0"/>
        <w:jc w:val="left"/>
        <w:rPr>
          <w:sz w:val="22"/>
          <w:lang w:val="en-GB"/>
        </w:rPr>
      </w:pPr>
      <w:r w:rsidRPr="00C04BBE">
        <w:rPr>
          <w:sz w:val="22"/>
          <w:lang w:val="en-GB"/>
        </w:rPr>
        <w:t>______________________</w:t>
      </w:r>
    </w:p>
    <w:p w14:paraId="37813AAA" w14:textId="77777777" w:rsidR="00A22EE7" w:rsidRPr="00C04BBE" w:rsidRDefault="00A22EE7" w:rsidP="00A22EE7">
      <w:pPr>
        <w:spacing w:line="240" w:lineRule="auto"/>
        <w:ind w:left="6480" w:firstLine="0"/>
        <w:jc w:val="left"/>
        <w:rPr>
          <w:lang w:val="en-GB"/>
        </w:rPr>
      </w:pPr>
      <w:r w:rsidRPr="00C04BBE">
        <w:rPr>
          <w:sz w:val="16"/>
          <w:lang w:val="en-GB"/>
        </w:rPr>
        <w:t xml:space="preserve">                   (</w:t>
      </w:r>
      <w:r w:rsidR="00DD05D2" w:rsidRPr="00C04BBE">
        <w:rPr>
          <w:sz w:val="16"/>
          <w:lang w:val="en-GB"/>
        </w:rPr>
        <w:t>Signature</w:t>
      </w:r>
      <w:r w:rsidRPr="00C04BBE">
        <w:rPr>
          <w:sz w:val="16"/>
          <w:lang w:val="en-GB"/>
        </w:rPr>
        <w:t>)</w:t>
      </w:r>
    </w:p>
    <w:p w14:paraId="73B4587B" w14:textId="77777777" w:rsidR="00A22EE7" w:rsidRPr="00C04BBE" w:rsidRDefault="00A22EE7" w:rsidP="00A22EE7">
      <w:pPr>
        <w:spacing w:line="240" w:lineRule="auto"/>
        <w:ind w:left="6480" w:firstLine="0"/>
        <w:rPr>
          <w:lang w:val="en-GB"/>
        </w:rPr>
      </w:pPr>
      <w:r w:rsidRPr="00C04BBE">
        <w:rPr>
          <w:sz w:val="22"/>
          <w:lang w:val="en-GB"/>
        </w:rPr>
        <w:t>______________________</w:t>
      </w:r>
    </w:p>
    <w:p w14:paraId="68B366E2" w14:textId="77777777" w:rsidR="00A22EE7" w:rsidRPr="00C04BBE" w:rsidRDefault="00A22EE7" w:rsidP="00A22EE7">
      <w:pPr>
        <w:spacing w:line="240" w:lineRule="auto"/>
        <w:ind w:left="6480" w:firstLine="0"/>
        <w:jc w:val="left"/>
        <w:rPr>
          <w:sz w:val="22"/>
          <w:lang w:val="en-GB"/>
        </w:rPr>
      </w:pPr>
      <w:r w:rsidRPr="00C04BBE">
        <w:rPr>
          <w:sz w:val="16"/>
          <w:lang w:val="en-GB"/>
        </w:rPr>
        <w:t xml:space="preserve">             (</w:t>
      </w:r>
      <w:r w:rsidR="00DD05D2" w:rsidRPr="00C04BBE">
        <w:rPr>
          <w:sz w:val="16"/>
          <w:lang w:val="en-GB"/>
        </w:rPr>
        <w:t>Name, Surname</w:t>
      </w:r>
      <w:r w:rsidRPr="00C04BBE">
        <w:rPr>
          <w:sz w:val="16"/>
          <w:lang w:val="en-GB"/>
        </w:rPr>
        <w:t>)</w:t>
      </w:r>
    </w:p>
    <w:p w14:paraId="457EE436" w14:textId="77777777" w:rsidR="00A22EE7" w:rsidRPr="00C04BBE" w:rsidRDefault="00A22EE7" w:rsidP="00A22EE7">
      <w:pPr>
        <w:ind w:left="5760" w:right="288" w:firstLine="720"/>
        <w:rPr>
          <w:lang w:val="en-GB"/>
        </w:rPr>
      </w:pPr>
      <w:r w:rsidRPr="00C04BBE">
        <w:rPr>
          <w:sz w:val="22"/>
          <w:lang w:val="en-GB"/>
        </w:rPr>
        <w:t>______________________</w:t>
      </w:r>
    </w:p>
    <w:p w14:paraId="3005CBFA" w14:textId="77777777" w:rsidR="00A22EE7" w:rsidRPr="00C04BBE" w:rsidRDefault="00A22EE7" w:rsidP="00A22EE7">
      <w:pPr>
        <w:ind w:left="6480" w:firstLine="0"/>
        <w:jc w:val="left"/>
        <w:rPr>
          <w:lang w:val="en-GB"/>
        </w:rPr>
      </w:pPr>
      <w:r w:rsidRPr="00C04BBE">
        <w:rPr>
          <w:sz w:val="16"/>
          <w:lang w:val="en-GB"/>
        </w:rPr>
        <w:t xml:space="preserve">                     (Dat</w:t>
      </w:r>
      <w:r w:rsidR="00DD05D2" w:rsidRPr="00C04BBE">
        <w:rPr>
          <w:sz w:val="16"/>
          <w:lang w:val="en-GB"/>
        </w:rPr>
        <w:t>e</w:t>
      </w:r>
      <w:r w:rsidRPr="00C04BBE">
        <w:rPr>
          <w:sz w:val="16"/>
          <w:lang w:val="en-GB"/>
        </w:rPr>
        <w:t>)</w:t>
      </w:r>
    </w:p>
    <w:p w14:paraId="696EFFEC" w14:textId="77777777" w:rsidR="00A22EE7" w:rsidRPr="00C04BBE" w:rsidRDefault="00A22EE7" w:rsidP="00A22EE7">
      <w:pPr>
        <w:ind w:firstLine="0"/>
        <w:jc w:val="center"/>
        <w:rPr>
          <w:sz w:val="28"/>
          <w:lang w:val="en-GB"/>
        </w:rPr>
      </w:pPr>
    </w:p>
    <w:p w14:paraId="625CF339" w14:textId="77777777" w:rsidR="00A22EE7" w:rsidRPr="00C04BBE" w:rsidRDefault="00A22EE7" w:rsidP="00A22EE7">
      <w:pPr>
        <w:ind w:firstLine="0"/>
        <w:jc w:val="center"/>
        <w:rPr>
          <w:lang w:val="en-GB"/>
        </w:rPr>
      </w:pPr>
      <w:r w:rsidRPr="00C04BBE">
        <w:rPr>
          <w:sz w:val="28"/>
          <w:lang w:val="en-GB"/>
        </w:rPr>
        <w:t>Student’s Name and Surname</w:t>
      </w:r>
    </w:p>
    <w:p w14:paraId="22EBC087" w14:textId="77777777" w:rsidR="00A22EE7" w:rsidRPr="00C04BBE" w:rsidRDefault="00A22EE7" w:rsidP="00A22EE7">
      <w:pPr>
        <w:ind w:firstLine="0"/>
        <w:rPr>
          <w:lang w:val="en-GB"/>
        </w:rPr>
      </w:pPr>
    </w:p>
    <w:p w14:paraId="4945C752" w14:textId="01CEE8F5" w:rsidR="00A22EE7" w:rsidRPr="00C04BBE" w:rsidRDefault="00A22EE7" w:rsidP="00A22EE7">
      <w:pPr>
        <w:ind w:firstLine="0"/>
        <w:jc w:val="center"/>
        <w:rPr>
          <w:lang w:val="en-GB"/>
        </w:rPr>
      </w:pPr>
      <w:r w:rsidRPr="00C04BBE">
        <w:rPr>
          <w:b/>
          <w:sz w:val="28"/>
          <w:lang w:val="en-GB"/>
        </w:rPr>
        <w:t>TITLE OF THE</w:t>
      </w:r>
      <w:r w:rsidR="004C6108" w:rsidRPr="00C04BBE">
        <w:rPr>
          <w:b/>
          <w:sz w:val="28"/>
          <w:lang w:val="en-GB"/>
        </w:rPr>
        <w:t xml:space="preserve"> FINAL</w:t>
      </w:r>
      <w:r w:rsidRPr="00C04BBE">
        <w:rPr>
          <w:b/>
          <w:sz w:val="28"/>
          <w:lang w:val="en-GB"/>
        </w:rPr>
        <w:t xml:space="preserve"> </w:t>
      </w:r>
      <w:r w:rsidR="0069570C">
        <w:rPr>
          <w:b/>
          <w:sz w:val="28"/>
          <w:lang w:val="en-GB"/>
        </w:rPr>
        <w:t>MASTER</w:t>
      </w:r>
      <w:r w:rsidRPr="00C04BBE">
        <w:rPr>
          <w:b/>
          <w:sz w:val="28"/>
          <w:lang w:val="en-GB"/>
        </w:rPr>
        <w:t xml:space="preserve">’S </w:t>
      </w:r>
      <w:r w:rsidR="004C6108" w:rsidRPr="00C04BBE">
        <w:rPr>
          <w:b/>
          <w:sz w:val="28"/>
          <w:lang w:val="en-GB"/>
        </w:rPr>
        <w:t>T</w:t>
      </w:r>
      <w:r w:rsidR="001E3942">
        <w:rPr>
          <w:b/>
          <w:sz w:val="28"/>
          <w:lang w:val="en-GB"/>
        </w:rPr>
        <w:t>HESIS</w:t>
      </w:r>
      <w:r w:rsidRPr="00C04BBE">
        <w:rPr>
          <w:b/>
          <w:sz w:val="28"/>
          <w:lang w:val="en-GB"/>
        </w:rPr>
        <w:t xml:space="preserve"> </w:t>
      </w:r>
      <w:r w:rsidR="00693CF3">
        <w:rPr>
          <w:b/>
          <w:sz w:val="28"/>
          <w:lang w:val="en-GB"/>
        </w:rPr>
        <w:t>I</w:t>
      </w:r>
      <w:r w:rsidRPr="00C04BBE">
        <w:rPr>
          <w:b/>
          <w:sz w:val="28"/>
          <w:lang w:val="en-GB"/>
        </w:rPr>
        <w:t>N ENGLISH</w:t>
      </w:r>
    </w:p>
    <w:p w14:paraId="14FC6B2F" w14:textId="1A109A85" w:rsidR="00A22EE7" w:rsidRPr="00C04BBE" w:rsidRDefault="00DD05D2" w:rsidP="00A22EE7">
      <w:pPr>
        <w:ind w:firstLine="0"/>
        <w:jc w:val="center"/>
        <w:rPr>
          <w:iCs/>
          <w:sz w:val="28"/>
          <w:vertAlign w:val="superscript"/>
          <w:lang w:val="en-GB"/>
        </w:rPr>
      </w:pPr>
      <w:r w:rsidRPr="00C04BBE">
        <w:rPr>
          <w:sz w:val="28"/>
          <w:lang w:val="en-GB"/>
        </w:rPr>
        <w:t xml:space="preserve">Final </w:t>
      </w:r>
      <w:r w:rsidR="0069570C">
        <w:rPr>
          <w:sz w:val="28"/>
          <w:lang w:val="en-GB"/>
        </w:rPr>
        <w:t>Master</w:t>
      </w:r>
      <w:r w:rsidR="00A22EE7" w:rsidRPr="00C04BBE">
        <w:rPr>
          <w:sz w:val="28"/>
          <w:lang w:val="en-GB"/>
        </w:rPr>
        <w:t xml:space="preserve">’s </w:t>
      </w:r>
      <w:r w:rsidR="001E3942">
        <w:rPr>
          <w:sz w:val="28"/>
          <w:lang w:val="en-GB"/>
        </w:rPr>
        <w:t>thesis</w:t>
      </w:r>
    </w:p>
    <w:p w14:paraId="32A8AE1C" w14:textId="77777777" w:rsidR="00A22EE7" w:rsidRPr="00C04BBE" w:rsidRDefault="00A22EE7" w:rsidP="00A22EE7">
      <w:pPr>
        <w:ind w:firstLine="0"/>
        <w:jc w:val="center"/>
        <w:rPr>
          <w:lang w:val="en-GB"/>
        </w:rPr>
      </w:pPr>
    </w:p>
    <w:p w14:paraId="0C2C3F51" w14:textId="77777777" w:rsidR="0069570C" w:rsidRPr="001E3942" w:rsidRDefault="0069570C" w:rsidP="0069570C">
      <w:pPr>
        <w:ind w:firstLine="0"/>
        <w:jc w:val="center"/>
        <w:rPr>
          <w:color w:val="000000" w:themeColor="text1"/>
          <w:lang w:val="en-GB"/>
        </w:rPr>
      </w:pPr>
      <w:r w:rsidRPr="00C04BBE">
        <w:rPr>
          <w:lang w:val="en-GB"/>
        </w:rPr>
        <w:t xml:space="preserve">Study </w:t>
      </w:r>
      <w:r w:rsidRPr="001E3942">
        <w:rPr>
          <w:color w:val="000000" w:themeColor="text1"/>
          <w:lang w:val="en-GB"/>
        </w:rPr>
        <w:t xml:space="preserve">programme MECHATRONIC SYSTEMS, </w:t>
      </w:r>
    </w:p>
    <w:p w14:paraId="1885C36C" w14:textId="77777777" w:rsidR="0069570C" w:rsidRPr="001E3942" w:rsidRDefault="0069570C" w:rsidP="0069570C">
      <w:pPr>
        <w:ind w:firstLine="0"/>
        <w:jc w:val="center"/>
        <w:rPr>
          <w:i/>
          <w:iCs/>
          <w:color w:val="000000" w:themeColor="text1"/>
          <w:lang w:val="en-GB"/>
        </w:rPr>
      </w:pPr>
      <w:r w:rsidRPr="001E3942">
        <w:rPr>
          <w:color w:val="000000" w:themeColor="text1"/>
          <w:lang w:val="en-GB"/>
        </w:rPr>
        <w:t xml:space="preserve">Code </w:t>
      </w:r>
      <w:r w:rsidRPr="001E3942">
        <w:rPr>
          <w:color w:val="000000" w:themeColor="text1"/>
        </w:rPr>
        <w:t>621H73002</w:t>
      </w:r>
    </w:p>
    <w:p w14:paraId="5EA6B42A" w14:textId="77777777" w:rsidR="00A22EE7" w:rsidRPr="00C04BBE" w:rsidRDefault="00A22EE7" w:rsidP="00A22EE7">
      <w:pPr>
        <w:ind w:firstLine="0"/>
        <w:jc w:val="center"/>
        <w:rPr>
          <w:i/>
          <w:iCs/>
          <w:lang w:val="en-GB"/>
        </w:rPr>
      </w:pPr>
    </w:p>
    <w:p w14:paraId="3C5A965C" w14:textId="77777777" w:rsidR="00A22EE7" w:rsidRDefault="00A22EE7" w:rsidP="00A22EE7">
      <w:pPr>
        <w:widowControl w:val="0"/>
        <w:snapToGrid w:val="0"/>
        <w:ind w:left="3828" w:firstLine="0"/>
        <w:rPr>
          <w:b/>
          <w:szCs w:val="12"/>
          <w:lang w:val="en-GB"/>
        </w:rPr>
      </w:pPr>
    </w:p>
    <w:p w14:paraId="7A471EDC" w14:textId="77777777" w:rsidR="00A50C12" w:rsidRPr="00C04BBE" w:rsidRDefault="00A50C12" w:rsidP="00A22EE7">
      <w:pPr>
        <w:widowControl w:val="0"/>
        <w:snapToGrid w:val="0"/>
        <w:ind w:left="3828" w:firstLine="0"/>
        <w:rPr>
          <w:b/>
          <w:szCs w:val="12"/>
          <w:lang w:val="en-GB"/>
        </w:rPr>
      </w:pPr>
    </w:p>
    <w:p w14:paraId="1577DD27" w14:textId="77777777" w:rsidR="00A22EE7" w:rsidRPr="00C04BBE" w:rsidRDefault="00A22EE7" w:rsidP="00A22EE7">
      <w:pPr>
        <w:widowControl w:val="0"/>
        <w:snapToGrid w:val="0"/>
        <w:ind w:left="3828" w:firstLine="0"/>
        <w:rPr>
          <w:b/>
          <w:szCs w:val="12"/>
          <w:lang w:val="en-GB"/>
        </w:rPr>
      </w:pPr>
    </w:p>
    <w:p w14:paraId="326BE521" w14:textId="77777777" w:rsidR="00A22EE7" w:rsidRPr="00C04BBE" w:rsidRDefault="00A22EE7" w:rsidP="00512B75">
      <w:pPr>
        <w:widowControl w:val="0"/>
        <w:snapToGrid w:val="0"/>
        <w:spacing w:line="240" w:lineRule="auto"/>
        <w:ind w:left="3119" w:firstLine="0"/>
        <w:rPr>
          <w:sz w:val="16"/>
          <w:szCs w:val="12"/>
          <w:lang w:val="en-GB"/>
        </w:rPr>
      </w:pPr>
      <w:r w:rsidRPr="00C04BBE">
        <w:rPr>
          <w:b/>
          <w:szCs w:val="12"/>
          <w:lang w:val="en-GB"/>
        </w:rPr>
        <w:t>Supervisor:</w:t>
      </w:r>
      <w:r w:rsidRPr="00C04BBE">
        <w:rPr>
          <w:szCs w:val="12"/>
          <w:lang w:val="en-GB"/>
        </w:rPr>
        <w:t xml:space="preserve">  </w:t>
      </w:r>
      <w:r w:rsidRPr="00C04BBE">
        <w:rPr>
          <w:szCs w:val="12"/>
          <w:u w:val="single"/>
          <w:lang w:val="en-GB"/>
        </w:rPr>
        <w:t xml:space="preserve">  __________________ </w:t>
      </w:r>
      <w:r w:rsidRPr="00C04BBE">
        <w:rPr>
          <w:szCs w:val="12"/>
          <w:lang w:val="en-GB"/>
        </w:rPr>
        <w:t xml:space="preserve">    _______</w:t>
      </w:r>
      <w:r w:rsidRPr="00C04BBE">
        <w:rPr>
          <w:szCs w:val="12"/>
          <w:lang w:val="en-GB"/>
        </w:rPr>
        <w:tab/>
        <w:t xml:space="preserve">   ______</w:t>
      </w:r>
    </w:p>
    <w:p w14:paraId="7041F329" w14:textId="77777777" w:rsidR="00A22EE7" w:rsidRPr="00C04BBE" w:rsidRDefault="00A22EE7" w:rsidP="00A22EE7">
      <w:pPr>
        <w:widowControl w:val="0"/>
        <w:snapToGrid w:val="0"/>
        <w:spacing w:line="240" w:lineRule="auto"/>
        <w:ind w:left="3828" w:firstLine="0"/>
        <w:rPr>
          <w:sz w:val="16"/>
          <w:szCs w:val="12"/>
          <w:lang w:val="en-GB"/>
        </w:rPr>
      </w:pPr>
      <w:r w:rsidRPr="00C04BBE">
        <w:rPr>
          <w:sz w:val="16"/>
          <w:szCs w:val="12"/>
          <w:lang w:val="en-GB"/>
        </w:rPr>
        <w:t xml:space="preserve">                      </w:t>
      </w:r>
      <w:r w:rsidRPr="00C04BBE">
        <w:rPr>
          <w:sz w:val="16"/>
          <w:szCs w:val="12"/>
          <w:lang w:val="en-GB"/>
        </w:rPr>
        <w:tab/>
        <w:t xml:space="preserve">      (</w:t>
      </w:r>
      <w:r w:rsidR="00DD05D2" w:rsidRPr="00C04BBE">
        <w:rPr>
          <w:sz w:val="16"/>
          <w:szCs w:val="12"/>
          <w:lang w:val="en-GB"/>
        </w:rPr>
        <w:t>Title,</w:t>
      </w:r>
      <w:r w:rsidRPr="00C04BBE">
        <w:rPr>
          <w:sz w:val="16"/>
          <w:szCs w:val="12"/>
          <w:lang w:val="en-GB"/>
        </w:rPr>
        <w:t xml:space="preserve"> </w:t>
      </w:r>
      <w:r w:rsidR="00DD05D2" w:rsidRPr="00C04BBE">
        <w:rPr>
          <w:sz w:val="16"/>
          <w:szCs w:val="12"/>
          <w:lang w:val="en-GB"/>
        </w:rPr>
        <w:t>Name, Surname</w:t>
      </w:r>
      <w:r w:rsidRPr="00C04BBE">
        <w:rPr>
          <w:sz w:val="16"/>
          <w:szCs w:val="12"/>
          <w:lang w:val="en-GB"/>
        </w:rPr>
        <w:t xml:space="preserve">)             </w:t>
      </w:r>
      <w:r w:rsidR="00DD05D2" w:rsidRPr="00C04BBE">
        <w:rPr>
          <w:sz w:val="16"/>
          <w:szCs w:val="12"/>
          <w:lang w:val="en-GB"/>
        </w:rPr>
        <w:t xml:space="preserve">             </w:t>
      </w:r>
      <w:r w:rsidRPr="00C04BBE">
        <w:rPr>
          <w:sz w:val="16"/>
          <w:szCs w:val="12"/>
          <w:lang w:val="en-GB"/>
        </w:rPr>
        <w:t>(</w:t>
      </w:r>
      <w:r w:rsidR="00DD05D2" w:rsidRPr="00C04BBE">
        <w:rPr>
          <w:sz w:val="16"/>
          <w:szCs w:val="12"/>
          <w:lang w:val="en-GB"/>
        </w:rPr>
        <w:t>Signature</w:t>
      </w:r>
      <w:r w:rsidRPr="00C04BBE">
        <w:rPr>
          <w:sz w:val="16"/>
          <w:szCs w:val="12"/>
          <w:lang w:val="en-GB"/>
        </w:rPr>
        <w:t>)</w:t>
      </w:r>
      <w:r w:rsidRPr="00C04BBE">
        <w:rPr>
          <w:sz w:val="16"/>
          <w:szCs w:val="12"/>
          <w:lang w:val="en-GB"/>
        </w:rPr>
        <w:tab/>
        <w:t xml:space="preserve">       (Dat</w:t>
      </w:r>
      <w:r w:rsidR="00DD05D2" w:rsidRPr="00C04BBE">
        <w:rPr>
          <w:sz w:val="16"/>
          <w:szCs w:val="12"/>
          <w:lang w:val="en-GB"/>
        </w:rPr>
        <w:t>e</w:t>
      </w:r>
      <w:r w:rsidRPr="00C04BBE">
        <w:rPr>
          <w:sz w:val="16"/>
          <w:szCs w:val="12"/>
          <w:lang w:val="en-GB"/>
        </w:rPr>
        <w:t>)</w:t>
      </w:r>
    </w:p>
    <w:p w14:paraId="2D1A535F" w14:textId="77777777" w:rsidR="00A22EE7" w:rsidRPr="00C04BBE" w:rsidRDefault="00A22EE7" w:rsidP="00F2264F">
      <w:pPr>
        <w:rPr>
          <w:lang w:val="en-GB"/>
        </w:rPr>
      </w:pPr>
    </w:p>
    <w:p w14:paraId="65FD3781" w14:textId="77777777" w:rsidR="00A22EE7" w:rsidRPr="00C04BBE" w:rsidRDefault="00A22EE7" w:rsidP="00F2264F">
      <w:pPr>
        <w:rPr>
          <w:lang w:val="en-GB"/>
        </w:rPr>
      </w:pPr>
    </w:p>
    <w:p w14:paraId="3E474174" w14:textId="77777777" w:rsidR="00A22EE7" w:rsidRPr="00C04BBE" w:rsidRDefault="00A22EE7" w:rsidP="00F2264F">
      <w:pPr>
        <w:rPr>
          <w:lang w:val="en-GB"/>
        </w:rPr>
      </w:pPr>
    </w:p>
    <w:p w14:paraId="4EA6E711" w14:textId="77777777" w:rsidR="00A22EE7" w:rsidRPr="00C04BBE" w:rsidRDefault="00A22EE7" w:rsidP="00F2264F">
      <w:pPr>
        <w:rPr>
          <w:lang w:val="en-GB"/>
        </w:rPr>
      </w:pPr>
    </w:p>
    <w:p w14:paraId="73FB4E8A" w14:textId="77777777" w:rsidR="00A22EE7" w:rsidRPr="00C04BBE" w:rsidRDefault="00A22EE7" w:rsidP="00F2264F">
      <w:pPr>
        <w:rPr>
          <w:lang w:val="en-GB"/>
        </w:rPr>
      </w:pPr>
    </w:p>
    <w:p w14:paraId="0B00FC65" w14:textId="77777777" w:rsidR="00A22EE7" w:rsidRDefault="00A22EE7" w:rsidP="00F2264F">
      <w:pPr>
        <w:rPr>
          <w:lang w:val="en-GB"/>
        </w:rPr>
      </w:pPr>
    </w:p>
    <w:p w14:paraId="3FDF76B3" w14:textId="77777777" w:rsidR="00512B75" w:rsidRPr="00C04BBE" w:rsidRDefault="00512B75" w:rsidP="00F2264F">
      <w:pPr>
        <w:rPr>
          <w:lang w:val="en-GB"/>
        </w:rPr>
      </w:pPr>
    </w:p>
    <w:p w14:paraId="7AD979DB" w14:textId="77777777" w:rsidR="00A22EE7" w:rsidRPr="00C04BBE" w:rsidRDefault="00A22EE7" w:rsidP="00A22EE7">
      <w:pPr>
        <w:ind w:firstLine="0"/>
        <w:jc w:val="center"/>
        <w:rPr>
          <w:lang w:val="en-GB"/>
        </w:rPr>
      </w:pPr>
    </w:p>
    <w:p w14:paraId="0424B5AE" w14:textId="25F15681" w:rsidR="00A22EE7" w:rsidRPr="00C04BBE" w:rsidRDefault="00A22EE7" w:rsidP="00A22EE7">
      <w:pPr>
        <w:ind w:firstLine="0"/>
        <w:jc w:val="center"/>
        <w:rPr>
          <w:lang w:val="en-GB"/>
        </w:rPr>
      </w:pPr>
      <w:r w:rsidRPr="00C04BBE">
        <w:rPr>
          <w:lang w:val="en-GB"/>
        </w:rPr>
        <w:t xml:space="preserve">Vilnius, </w:t>
      </w:r>
      <w:r w:rsidR="00F556F7" w:rsidRPr="00C04BBE">
        <w:rPr>
          <w:lang w:val="en-GB"/>
        </w:rPr>
        <w:t>201</w:t>
      </w:r>
      <w:r w:rsidR="00F556F7">
        <w:rPr>
          <w:lang w:val="en-GB"/>
        </w:rPr>
        <w:t>9</w:t>
      </w:r>
    </w:p>
    <w:p w14:paraId="0F5A9614" w14:textId="77777777" w:rsidR="00A22EE7" w:rsidRPr="00C04BBE" w:rsidRDefault="00A22EE7">
      <w:pPr>
        <w:ind w:firstLine="720"/>
        <w:rPr>
          <w:rFonts w:ascii="TIMESLT" w:hAnsi="TIMESLT"/>
          <w:sz w:val="16"/>
          <w:lang w:val="en-GB"/>
        </w:rPr>
      </w:pPr>
      <w:r w:rsidRPr="00C04BBE">
        <w:rPr>
          <w:rFonts w:ascii="TIMESLT" w:hAnsi="TIMESLT"/>
          <w:sz w:val="16"/>
          <w:lang w:val="en-GB"/>
        </w:rPr>
        <w:br w:type="page"/>
      </w:r>
    </w:p>
    <w:p w14:paraId="213C23C8" w14:textId="77777777" w:rsidR="006C6CCE" w:rsidRPr="00C04BBE" w:rsidRDefault="006C6CCE" w:rsidP="00A22EE7">
      <w:pPr>
        <w:tabs>
          <w:tab w:val="left" w:pos="9781"/>
        </w:tabs>
        <w:spacing w:line="240" w:lineRule="auto"/>
        <w:ind w:right="398" w:firstLine="0"/>
        <w:jc w:val="center"/>
        <w:rPr>
          <w:rFonts w:ascii="TIMESLT" w:hAnsi="TIMESLT"/>
          <w:sz w:val="16"/>
          <w:lang w:val="en-GB"/>
        </w:rPr>
      </w:pPr>
    </w:p>
    <w:p w14:paraId="1B357112" w14:textId="77777777" w:rsidR="005965FE" w:rsidRPr="00C04BBE" w:rsidRDefault="00512B75" w:rsidP="00A22EE7">
      <w:pPr>
        <w:ind w:firstLine="0"/>
        <w:jc w:val="center"/>
        <w:rPr>
          <w:lang w:val="en-GB"/>
        </w:rPr>
      </w:pPr>
      <w:bookmarkStart w:id="0" w:name="_Toc481928198"/>
      <w:bookmarkStart w:id="1" w:name="_Toc481956669"/>
      <w:bookmarkStart w:id="2" w:name="_Toc481956720"/>
      <w:bookmarkStart w:id="3" w:name="_Toc482043661"/>
      <w:bookmarkStart w:id="4" w:name="_Toc482222765"/>
      <w:bookmarkStart w:id="5" w:name="_Toc482288047"/>
      <w:bookmarkStart w:id="6" w:name="_Toc482288164"/>
      <w:bookmarkStart w:id="7" w:name="_Toc482610952"/>
      <w:bookmarkStart w:id="8" w:name="_Toc495754608"/>
      <w:r w:rsidRPr="00C04BBE">
        <w:rPr>
          <w:lang w:val="en-GB"/>
        </w:rPr>
        <w:t>DECLARATION OF AUTHORSH</w:t>
      </w:r>
      <w:r>
        <w:rPr>
          <w:lang w:val="en-GB"/>
        </w:rPr>
        <w:t xml:space="preserve">IP IN THE FINAL </w:t>
      </w:r>
      <w:r w:rsidR="0069570C">
        <w:rPr>
          <w:lang w:val="en-GB"/>
        </w:rPr>
        <w:t>MASTER</w:t>
      </w:r>
      <w:r w:rsidR="00270889" w:rsidRPr="00C04BBE">
        <w:rPr>
          <w:noProof/>
          <w:lang w:val="en-GB" w:eastAsia="lt-LT"/>
        </w:rPr>
        <w:t>’S</w:t>
      </w:r>
      <w:r w:rsidR="00270889">
        <w:rPr>
          <w:lang w:val="en-GB"/>
        </w:rPr>
        <w:t xml:space="preserve"> </w:t>
      </w:r>
      <w:r>
        <w:rPr>
          <w:lang w:val="en-GB"/>
        </w:rPr>
        <w:t>PROJECT</w:t>
      </w:r>
    </w:p>
    <w:p w14:paraId="6C3F88F7" w14:textId="798242DA" w:rsidR="00777A3A" w:rsidRPr="00C04BBE" w:rsidRDefault="00777A3A" w:rsidP="00A22EE7">
      <w:pPr>
        <w:ind w:firstLine="0"/>
        <w:jc w:val="center"/>
        <w:rPr>
          <w:lang w:val="en-GB"/>
        </w:rPr>
      </w:pPr>
      <w:r w:rsidRPr="00C04BBE">
        <w:rPr>
          <w:lang w:val="en-GB"/>
        </w:rPr>
        <w:t xml:space="preserve">(Declaration of authorship </w:t>
      </w:r>
      <w:r w:rsidR="00F556F7">
        <w:rPr>
          <w:lang w:val="en-GB"/>
        </w:rPr>
        <w:t xml:space="preserve">must </w:t>
      </w:r>
      <w:r w:rsidRPr="00C04BBE">
        <w:rPr>
          <w:lang w:val="en-GB"/>
        </w:rPr>
        <w:t xml:space="preserve">be printed out </w:t>
      </w:r>
      <w:r w:rsidR="0046625B">
        <w:rPr>
          <w:lang w:val="en-GB"/>
        </w:rPr>
        <w:t>from</w:t>
      </w:r>
      <w:r w:rsidR="0046625B" w:rsidRPr="00C04BBE">
        <w:rPr>
          <w:lang w:val="en-GB"/>
        </w:rPr>
        <w:t xml:space="preserve"> </w:t>
      </w:r>
      <w:r w:rsidRPr="00C04BBE">
        <w:rPr>
          <w:lang w:val="en-GB"/>
        </w:rPr>
        <w:t xml:space="preserve">the system </w:t>
      </w:r>
      <w:r w:rsidRPr="00C04BBE">
        <w:rPr>
          <w:i/>
          <w:lang w:val="en-GB"/>
        </w:rPr>
        <w:t>mano.VGTU.lt</w:t>
      </w:r>
      <w:r w:rsidRPr="00C04BBE">
        <w:rPr>
          <w:lang w:val="en-GB"/>
        </w:rPr>
        <w:t>)</w:t>
      </w:r>
    </w:p>
    <w:bookmarkEnd w:id="0"/>
    <w:bookmarkEnd w:id="1"/>
    <w:bookmarkEnd w:id="2"/>
    <w:bookmarkEnd w:id="3"/>
    <w:bookmarkEnd w:id="4"/>
    <w:bookmarkEnd w:id="5"/>
    <w:bookmarkEnd w:id="6"/>
    <w:bookmarkEnd w:id="7"/>
    <w:bookmarkEnd w:id="8"/>
    <w:p w14:paraId="5C766C3B" w14:textId="77777777" w:rsidR="00AA6949" w:rsidRPr="00C04BBE" w:rsidRDefault="00AA6949" w:rsidP="00A22EE7">
      <w:pPr>
        <w:ind w:firstLine="0"/>
        <w:jc w:val="center"/>
        <w:rPr>
          <w:lang w:val="en-GB"/>
        </w:rPr>
      </w:pPr>
    </w:p>
    <w:p w14:paraId="4623010E" w14:textId="77777777" w:rsidR="004C6108" w:rsidRPr="00C04BBE" w:rsidRDefault="004C6108" w:rsidP="00A22EE7">
      <w:pPr>
        <w:ind w:firstLine="0"/>
        <w:jc w:val="center"/>
        <w:rPr>
          <w:lang w:val="en-GB"/>
        </w:rPr>
      </w:pPr>
    </w:p>
    <w:p w14:paraId="47EC45F6" w14:textId="77777777" w:rsidR="004C6108" w:rsidRPr="00C04BBE" w:rsidRDefault="004C6108" w:rsidP="00A22EE7">
      <w:pPr>
        <w:ind w:firstLine="0"/>
        <w:jc w:val="center"/>
        <w:rPr>
          <w:lang w:val="en-GB"/>
        </w:rPr>
      </w:pPr>
    </w:p>
    <w:p w14:paraId="4E44B9F8" w14:textId="77777777" w:rsidR="00D64609" w:rsidRPr="00C04BBE" w:rsidRDefault="00D64609">
      <w:pPr>
        <w:ind w:firstLine="720"/>
        <w:rPr>
          <w:lang w:val="en-GB"/>
        </w:rPr>
      </w:pPr>
      <w:r w:rsidRPr="00C04BBE">
        <w:rPr>
          <w:lang w:val="en-GB"/>
        </w:rPr>
        <w:br w:type="page"/>
      </w:r>
    </w:p>
    <w:p w14:paraId="3D9F4380" w14:textId="77777777" w:rsidR="00503990" w:rsidRPr="00C04BBE" w:rsidRDefault="00A72451" w:rsidP="00A22EE7">
      <w:pPr>
        <w:ind w:firstLine="0"/>
        <w:jc w:val="center"/>
        <w:rPr>
          <w:noProof/>
          <w:lang w:val="en-GB" w:eastAsia="lt-LT"/>
        </w:rPr>
      </w:pPr>
      <w:r w:rsidRPr="00C04BBE">
        <w:rPr>
          <w:noProof/>
          <w:lang w:val="en-GB" w:eastAsia="lt-LT"/>
        </w:rPr>
        <w:lastRenderedPageBreak/>
        <w:t xml:space="preserve">TASK TO PREPARE FINAL </w:t>
      </w:r>
      <w:r w:rsidR="0069570C">
        <w:rPr>
          <w:lang w:val="en-GB"/>
        </w:rPr>
        <w:t>MASTER</w:t>
      </w:r>
      <w:r w:rsidRPr="00C04BBE">
        <w:rPr>
          <w:noProof/>
          <w:lang w:val="en-GB" w:eastAsia="lt-LT"/>
        </w:rPr>
        <w:t>’S PROJECT</w:t>
      </w:r>
    </w:p>
    <w:p w14:paraId="21ED4843" w14:textId="4DABFD20" w:rsidR="0089552F" w:rsidRPr="00C04BBE" w:rsidRDefault="00A72451" w:rsidP="00A22EE7">
      <w:pPr>
        <w:ind w:firstLine="0"/>
        <w:jc w:val="center"/>
        <w:rPr>
          <w:lang w:val="en-GB"/>
        </w:rPr>
      </w:pPr>
      <w:r w:rsidRPr="00C04BBE">
        <w:rPr>
          <w:noProof/>
          <w:lang w:val="en-GB" w:eastAsia="lt-LT"/>
        </w:rPr>
        <w:t xml:space="preserve">(Supervisor of Final </w:t>
      </w:r>
      <w:r w:rsidR="0069570C">
        <w:rPr>
          <w:noProof/>
          <w:lang w:val="en-GB" w:eastAsia="lt-LT"/>
        </w:rPr>
        <w:t>Master</w:t>
      </w:r>
      <w:r w:rsidRPr="00C04BBE">
        <w:rPr>
          <w:noProof/>
          <w:lang w:val="en-GB" w:eastAsia="lt-LT"/>
        </w:rPr>
        <w:t>’s Project fill task and give for student)</w:t>
      </w:r>
    </w:p>
    <w:p w14:paraId="26FA061D" w14:textId="77777777" w:rsidR="006C6CCE" w:rsidRPr="00C04BBE" w:rsidRDefault="006C6CCE" w:rsidP="00A22EE7">
      <w:pPr>
        <w:ind w:firstLine="0"/>
        <w:jc w:val="center"/>
        <w:rPr>
          <w:lang w:val="en-GB"/>
        </w:rPr>
      </w:pPr>
    </w:p>
    <w:p w14:paraId="60C93CDB" w14:textId="77777777" w:rsidR="006C6CCE" w:rsidRPr="00C04BBE" w:rsidRDefault="006C6CCE" w:rsidP="00A22EE7">
      <w:pPr>
        <w:ind w:firstLine="0"/>
        <w:jc w:val="center"/>
        <w:rPr>
          <w:lang w:val="en-GB"/>
        </w:rPr>
      </w:pPr>
    </w:p>
    <w:p w14:paraId="233091D9" w14:textId="77777777" w:rsidR="006C6CCE" w:rsidRPr="00C04BBE" w:rsidRDefault="006C6CCE" w:rsidP="00A22EE7">
      <w:pPr>
        <w:spacing w:line="240" w:lineRule="auto"/>
        <w:ind w:firstLine="0"/>
        <w:jc w:val="left"/>
        <w:rPr>
          <w:sz w:val="16"/>
          <w:lang w:val="en-GB"/>
        </w:rPr>
      </w:pPr>
    </w:p>
    <w:p w14:paraId="19580814" w14:textId="77777777" w:rsidR="00F90584" w:rsidRDefault="00F90584">
      <w:pPr>
        <w:ind w:firstLine="720"/>
        <w:rPr>
          <w:sz w:val="16"/>
          <w:lang w:val="en-GB"/>
        </w:rPr>
      </w:pPr>
      <w:r>
        <w:rPr>
          <w:sz w:val="16"/>
          <w:lang w:val="en-GB"/>
        </w:rPr>
        <w:br w:type="page"/>
      </w:r>
    </w:p>
    <w:p w14:paraId="613A9D5D" w14:textId="77777777" w:rsidR="006C6CCE" w:rsidRPr="00C04BBE" w:rsidRDefault="006C6CCE" w:rsidP="00A22EE7">
      <w:pPr>
        <w:spacing w:line="240" w:lineRule="auto"/>
        <w:ind w:firstLine="0"/>
        <w:jc w:val="left"/>
        <w:rPr>
          <w:sz w:val="16"/>
          <w:lang w:val="en-GB"/>
        </w:rPr>
      </w:pPr>
    </w:p>
    <w:p w14:paraId="20B3D82C" w14:textId="77777777" w:rsidR="006C6CCE" w:rsidRPr="00C04BBE" w:rsidRDefault="00770047" w:rsidP="00A22EE7">
      <w:pPr>
        <w:spacing w:line="240" w:lineRule="auto"/>
        <w:ind w:firstLine="0"/>
        <w:jc w:val="center"/>
        <w:rPr>
          <w:lang w:val="en-GB"/>
        </w:rPr>
      </w:pPr>
      <w:r w:rsidRPr="00C04BBE">
        <w:rPr>
          <w:lang w:val="en-GB"/>
        </w:rPr>
        <w:t>ANNOTATION</w:t>
      </w:r>
    </w:p>
    <w:p w14:paraId="2E78CC3A" w14:textId="01B62A54" w:rsidR="00F556F7" w:rsidRDefault="00A72451" w:rsidP="00A22EE7">
      <w:pPr>
        <w:spacing w:line="240" w:lineRule="auto"/>
        <w:ind w:firstLine="0"/>
        <w:jc w:val="center"/>
        <w:rPr>
          <w:i/>
          <w:lang w:val="en-GB"/>
        </w:rPr>
      </w:pPr>
      <w:r w:rsidRPr="00C04BBE">
        <w:rPr>
          <w:lang w:val="en-GB"/>
        </w:rPr>
        <w:t>(Student completes and prints an annotation</w:t>
      </w:r>
      <w:r w:rsidR="00DF6E71">
        <w:rPr>
          <w:lang w:val="en-GB"/>
        </w:rPr>
        <w:t xml:space="preserve"> </w:t>
      </w:r>
      <w:r w:rsidR="0046625B">
        <w:rPr>
          <w:lang w:val="en-GB"/>
        </w:rPr>
        <w:t xml:space="preserve">in English and Lithuanian languages </w:t>
      </w:r>
      <w:r w:rsidRPr="00C04BBE">
        <w:rPr>
          <w:lang w:val="en-GB"/>
        </w:rPr>
        <w:t>from the system</w:t>
      </w:r>
      <w:r w:rsidR="005160AF" w:rsidRPr="00C04BBE">
        <w:rPr>
          <w:lang w:val="en-GB"/>
        </w:rPr>
        <w:t xml:space="preserve"> </w:t>
      </w:r>
      <w:r w:rsidR="005160AF" w:rsidRPr="00C04BBE">
        <w:rPr>
          <w:i/>
          <w:lang w:val="en-GB"/>
        </w:rPr>
        <w:t>mano.VGTU.lt</w:t>
      </w:r>
    </w:p>
    <w:p w14:paraId="6B3FA868" w14:textId="77777777" w:rsidR="005160AF" w:rsidRPr="00C04BBE" w:rsidRDefault="00F556F7" w:rsidP="00A22EE7">
      <w:pPr>
        <w:spacing w:line="240" w:lineRule="auto"/>
        <w:ind w:firstLine="0"/>
        <w:jc w:val="center"/>
        <w:rPr>
          <w:lang w:val="en-GB"/>
        </w:rPr>
      </w:pPr>
      <w:r w:rsidRPr="00693CF3">
        <w:rPr>
          <w:b/>
          <w:lang w:val="en-GB"/>
        </w:rPr>
        <w:t>Before printing annotation text must be approved by supervisor</w:t>
      </w:r>
      <w:r w:rsidR="00A72451" w:rsidRPr="00C04BBE">
        <w:rPr>
          <w:lang w:val="en-GB"/>
        </w:rPr>
        <w:t>)</w:t>
      </w:r>
    </w:p>
    <w:p w14:paraId="042C87BC" w14:textId="77777777" w:rsidR="005160AF" w:rsidRPr="00C04BBE" w:rsidRDefault="005160AF" w:rsidP="00A22EE7">
      <w:pPr>
        <w:spacing w:line="240" w:lineRule="auto"/>
        <w:ind w:firstLine="0"/>
        <w:jc w:val="left"/>
        <w:rPr>
          <w:lang w:val="en-GB"/>
        </w:rPr>
      </w:pPr>
    </w:p>
    <w:p w14:paraId="3B5FE4C7" w14:textId="77777777" w:rsidR="005160AF" w:rsidRPr="00C04BBE" w:rsidRDefault="005160AF" w:rsidP="00A22EE7">
      <w:pPr>
        <w:spacing w:line="240" w:lineRule="auto"/>
        <w:ind w:firstLine="0"/>
        <w:jc w:val="left"/>
        <w:rPr>
          <w:lang w:val="en-GB"/>
        </w:rPr>
      </w:pPr>
    </w:p>
    <w:p w14:paraId="68D889F2" w14:textId="77777777" w:rsidR="005160AF" w:rsidRPr="00C04BBE" w:rsidRDefault="005160AF" w:rsidP="00A22EE7">
      <w:pPr>
        <w:spacing w:line="240" w:lineRule="auto"/>
        <w:ind w:firstLine="0"/>
        <w:jc w:val="left"/>
        <w:rPr>
          <w:lang w:val="en-GB"/>
        </w:rPr>
      </w:pPr>
    </w:p>
    <w:p w14:paraId="5630F915" w14:textId="77777777" w:rsidR="00985DE1" w:rsidRDefault="00A50C12">
      <w:pPr>
        <w:ind w:firstLine="720"/>
        <w:rPr>
          <w:sz w:val="16"/>
          <w:lang w:val="en-GB"/>
        </w:rPr>
        <w:sectPr w:rsidR="00985DE1" w:rsidSect="00A50C12">
          <w:footerReference w:type="default" r:id="rId9"/>
          <w:footerReference w:type="first" r:id="rId10"/>
          <w:pgSz w:w="11906" w:h="16838" w:code="9"/>
          <w:pgMar w:top="1134" w:right="567" w:bottom="1134" w:left="1701" w:header="0" w:footer="0" w:gutter="0"/>
          <w:cols w:space="720"/>
          <w:docGrid w:linePitch="360"/>
        </w:sectPr>
      </w:pPr>
      <w:r>
        <w:rPr>
          <w:sz w:val="16"/>
          <w:lang w:val="en-GB"/>
        </w:rPr>
        <w:br w:type="page"/>
      </w:r>
    </w:p>
    <w:p w14:paraId="2FD0713F" w14:textId="77777777" w:rsidR="00A50C12" w:rsidRDefault="00A50C12">
      <w:pPr>
        <w:ind w:firstLine="720"/>
        <w:rPr>
          <w:sz w:val="16"/>
          <w:lang w:val="en-GB"/>
        </w:rPr>
      </w:pPr>
    </w:p>
    <w:p w14:paraId="6A9556D3" w14:textId="77777777" w:rsidR="00A50C12" w:rsidRPr="00C04BBE" w:rsidRDefault="00A50C12" w:rsidP="00A22EE7">
      <w:pPr>
        <w:spacing w:line="240" w:lineRule="auto"/>
        <w:ind w:firstLine="0"/>
        <w:jc w:val="left"/>
        <w:rPr>
          <w:sz w:val="16"/>
          <w:lang w:val="en-GB"/>
        </w:rPr>
      </w:pPr>
    </w:p>
    <w:sdt>
      <w:sdtPr>
        <w:id w:val="-460107750"/>
        <w:docPartObj>
          <w:docPartGallery w:val="Table of Contents"/>
          <w:docPartUnique/>
        </w:docPartObj>
      </w:sdtPr>
      <w:sdtEndPr>
        <w:rPr>
          <w:b/>
          <w:bCs/>
        </w:rPr>
      </w:sdtEndPr>
      <w:sdtContent>
        <w:p w14:paraId="26738345" w14:textId="77777777" w:rsidR="00422FF7" w:rsidRPr="00422FF7" w:rsidRDefault="00512B75" w:rsidP="004F7D5D">
          <w:pPr>
            <w:pStyle w:val="TOC1"/>
            <w:jc w:val="center"/>
            <w:rPr>
              <w:b/>
              <w:sz w:val="28"/>
              <w:szCs w:val="28"/>
            </w:rPr>
          </w:pPr>
          <w:r w:rsidRPr="00422FF7">
            <w:rPr>
              <w:b/>
              <w:sz w:val="28"/>
              <w:szCs w:val="28"/>
            </w:rPr>
            <w:t>CONTENT</w:t>
          </w:r>
        </w:p>
        <w:p w14:paraId="2DD8F6B5" w14:textId="3BDA74F9" w:rsidR="003732DD" w:rsidRDefault="00182EEA">
          <w:pPr>
            <w:pStyle w:val="TOC1"/>
            <w:rPr>
              <w:rFonts w:asciiTheme="minorHAnsi" w:eastAsiaTheme="minorEastAsia" w:hAnsiTheme="minorHAnsi" w:cstheme="minorBidi"/>
              <w:sz w:val="22"/>
              <w:szCs w:val="22"/>
              <w:lang w:val="lt-LT" w:eastAsia="lt-LT"/>
            </w:rPr>
          </w:pPr>
          <w:r w:rsidRPr="00C04BBE">
            <w:rPr>
              <w:noProof w:val="0"/>
            </w:rPr>
            <w:fldChar w:fldCharType="begin"/>
          </w:r>
          <w:r w:rsidRPr="00C04BBE">
            <w:instrText xml:space="preserve"> TOC \o "1-3" \h \z \u </w:instrText>
          </w:r>
          <w:r w:rsidRPr="00C04BBE">
            <w:rPr>
              <w:noProof w:val="0"/>
            </w:rPr>
            <w:fldChar w:fldCharType="separate"/>
          </w:r>
          <w:hyperlink w:anchor="_Toc25793319" w:history="1">
            <w:r w:rsidR="003732DD" w:rsidRPr="00750A85">
              <w:rPr>
                <w:rStyle w:val="Hyperlink"/>
              </w:rPr>
              <w:t>LIST OF FIGURES</w:t>
            </w:r>
            <w:r w:rsidR="003732DD">
              <w:rPr>
                <w:webHidden/>
              </w:rPr>
              <w:tab/>
            </w:r>
            <w:r w:rsidR="003732DD">
              <w:rPr>
                <w:rStyle w:val="Hyperlink"/>
              </w:rPr>
              <w:fldChar w:fldCharType="begin"/>
            </w:r>
            <w:r w:rsidR="003732DD">
              <w:rPr>
                <w:webHidden/>
              </w:rPr>
              <w:instrText xml:space="preserve"> PAGEREF _Toc25793319 \h </w:instrText>
            </w:r>
            <w:r w:rsidR="003732DD">
              <w:rPr>
                <w:rStyle w:val="Hyperlink"/>
              </w:rPr>
            </w:r>
            <w:r w:rsidR="003732DD">
              <w:rPr>
                <w:rStyle w:val="Hyperlink"/>
              </w:rPr>
              <w:fldChar w:fldCharType="separate"/>
            </w:r>
            <w:r w:rsidR="003732DD">
              <w:rPr>
                <w:webHidden/>
              </w:rPr>
              <w:t>7</w:t>
            </w:r>
            <w:r w:rsidR="003732DD">
              <w:rPr>
                <w:rStyle w:val="Hyperlink"/>
              </w:rPr>
              <w:fldChar w:fldCharType="end"/>
            </w:r>
          </w:hyperlink>
        </w:p>
        <w:p w14:paraId="777D55DE" w14:textId="790F2F77" w:rsidR="003732DD" w:rsidRDefault="003732DD">
          <w:pPr>
            <w:pStyle w:val="TOC1"/>
            <w:rPr>
              <w:rFonts w:asciiTheme="minorHAnsi" w:eastAsiaTheme="minorEastAsia" w:hAnsiTheme="minorHAnsi" w:cstheme="minorBidi"/>
              <w:sz w:val="22"/>
              <w:szCs w:val="22"/>
              <w:lang w:val="lt-LT" w:eastAsia="lt-LT"/>
            </w:rPr>
          </w:pPr>
          <w:hyperlink w:anchor="_Toc25793320" w:history="1">
            <w:r w:rsidRPr="00750A85">
              <w:rPr>
                <w:rStyle w:val="Hyperlink"/>
              </w:rPr>
              <w:t>LIST OF TABLES</w:t>
            </w:r>
            <w:r>
              <w:rPr>
                <w:webHidden/>
              </w:rPr>
              <w:tab/>
            </w:r>
            <w:r>
              <w:rPr>
                <w:rStyle w:val="Hyperlink"/>
              </w:rPr>
              <w:fldChar w:fldCharType="begin"/>
            </w:r>
            <w:r>
              <w:rPr>
                <w:webHidden/>
              </w:rPr>
              <w:instrText xml:space="preserve"> PAGEREF _Toc25793320 \h </w:instrText>
            </w:r>
            <w:r>
              <w:rPr>
                <w:rStyle w:val="Hyperlink"/>
              </w:rPr>
            </w:r>
            <w:r>
              <w:rPr>
                <w:rStyle w:val="Hyperlink"/>
              </w:rPr>
              <w:fldChar w:fldCharType="separate"/>
            </w:r>
            <w:r>
              <w:rPr>
                <w:webHidden/>
              </w:rPr>
              <w:t>7</w:t>
            </w:r>
            <w:r>
              <w:rPr>
                <w:rStyle w:val="Hyperlink"/>
              </w:rPr>
              <w:fldChar w:fldCharType="end"/>
            </w:r>
          </w:hyperlink>
        </w:p>
        <w:p w14:paraId="1E5416DE" w14:textId="71255F34" w:rsidR="003732DD" w:rsidRDefault="003732DD">
          <w:pPr>
            <w:pStyle w:val="TOC1"/>
            <w:rPr>
              <w:rFonts w:asciiTheme="minorHAnsi" w:eastAsiaTheme="minorEastAsia" w:hAnsiTheme="minorHAnsi" w:cstheme="minorBidi"/>
              <w:sz w:val="22"/>
              <w:szCs w:val="22"/>
              <w:lang w:val="lt-LT" w:eastAsia="lt-LT"/>
            </w:rPr>
          </w:pPr>
          <w:hyperlink w:anchor="_Toc25793321" w:history="1">
            <w:r w:rsidRPr="00750A85">
              <w:rPr>
                <w:rStyle w:val="Hyperlink"/>
              </w:rPr>
              <w:t>INTRODUCTION</w:t>
            </w:r>
            <w:r>
              <w:rPr>
                <w:webHidden/>
              </w:rPr>
              <w:tab/>
            </w:r>
            <w:r>
              <w:rPr>
                <w:rStyle w:val="Hyperlink"/>
              </w:rPr>
              <w:fldChar w:fldCharType="begin"/>
            </w:r>
            <w:r>
              <w:rPr>
                <w:webHidden/>
              </w:rPr>
              <w:instrText xml:space="preserve"> PAGEREF _Toc25793321 \h </w:instrText>
            </w:r>
            <w:r>
              <w:rPr>
                <w:rStyle w:val="Hyperlink"/>
              </w:rPr>
            </w:r>
            <w:r>
              <w:rPr>
                <w:rStyle w:val="Hyperlink"/>
              </w:rPr>
              <w:fldChar w:fldCharType="separate"/>
            </w:r>
            <w:r>
              <w:rPr>
                <w:webHidden/>
              </w:rPr>
              <w:t>8</w:t>
            </w:r>
            <w:r>
              <w:rPr>
                <w:rStyle w:val="Hyperlink"/>
              </w:rPr>
              <w:fldChar w:fldCharType="end"/>
            </w:r>
          </w:hyperlink>
        </w:p>
        <w:p w14:paraId="1AFE07CF" w14:textId="5AA74D8B" w:rsidR="003732DD" w:rsidRDefault="003732DD">
          <w:pPr>
            <w:pStyle w:val="TOC1"/>
            <w:rPr>
              <w:rFonts w:asciiTheme="minorHAnsi" w:eastAsiaTheme="minorEastAsia" w:hAnsiTheme="minorHAnsi" w:cstheme="minorBidi"/>
              <w:sz w:val="22"/>
              <w:szCs w:val="22"/>
              <w:lang w:val="lt-LT" w:eastAsia="lt-LT"/>
            </w:rPr>
          </w:pPr>
          <w:hyperlink w:anchor="_Toc25793322" w:history="1">
            <w:r w:rsidRPr="00750A85">
              <w:rPr>
                <w:rStyle w:val="Hyperlink"/>
              </w:rPr>
              <w:t>1. LITERATURE REVIEW</w:t>
            </w:r>
            <w:r>
              <w:rPr>
                <w:webHidden/>
              </w:rPr>
              <w:tab/>
            </w:r>
            <w:r>
              <w:rPr>
                <w:rStyle w:val="Hyperlink"/>
              </w:rPr>
              <w:fldChar w:fldCharType="begin"/>
            </w:r>
            <w:r>
              <w:rPr>
                <w:webHidden/>
              </w:rPr>
              <w:instrText xml:space="preserve"> PAGEREF _Toc25793322 \h </w:instrText>
            </w:r>
            <w:r>
              <w:rPr>
                <w:rStyle w:val="Hyperlink"/>
              </w:rPr>
            </w:r>
            <w:r>
              <w:rPr>
                <w:rStyle w:val="Hyperlink"/>
              </w:rPr>
              <w:fldChar w:fldCharType="separate"/>
            </w:r>
            <w:r>
              <w:rPr>
                <w:webHidden/>
              </w:rPr>
              <w:t>9</w:t>
            </w:r>
            <w:r>
              <w:rPr>
                <w:rStyle w:val="Hyperlink"/>
              </w:rPr>
              <w:fldChar w:fldCharType="end"/>
            </w:r>
          </w:hyperlink>
        </w:p>
        <w:p w14:paraId="1E7E5CC7" w14:textId="66E33863" w:rsidR="003732DD" w:rsidRDefault="003732DD">
          <w:pPr>
            <w:pStyle w:val="TOC2"/>
            <w:rPr>
              <w:rFonts w:asciiTheme="minorHAnsi" w:eastAsiaTheme="minorEastAsia" w:hAnsiTheme="minorHAnsi" w:cstheme="minorBidi"/>
              <w:sz w:val="22"/>
              <w:szCs w:val="22"/>
              <w:lang w:val="lt-LT" w:eastAsia="lt-LT"/>
            </w:rPr>
          </w:pPr>
          <w:hyperlink w:anchor="_Toc25793323" w:history="1">
            <w:r w:rsidRPr="00750A85">
              <w:rPr>
                <w:rStyle w:val="Hyperlink"/>
              </w:rPr>
              <w:t>1.1. Overview of scientific literature related to….</w:t>
            </w:r>
            <w:r>
              <w:rPr>
                <w:webHidden/>
              </w:rPr>
              <w:tab/>
            </w:r>
            <w:r>
              <w:rPr>
                <w:rStyle w:val="Hyperlink"/>
              </w:rPr>
              <w:fldChar w:fldCharType="begin"/>
            </w:r>
            <w:r>
              <w:rPr>
                <w:webHidden/>
              </w:rPr>
              <w:instrText xml:space="preserve"> PAGEREF _Toc25793323 \h </w:instrText>
            </w:r>
            <w:r>
              <w:rPr>
                <w:rStyle w:val="Hyperlink"/>
              </w:rPr>
            </w:r>
            <w:r>
              <w:rPr>
                <w:rStyle w:val="Hyperlink"/>
              </w:rPr>
              <w:fldChar w:fldCharType="separate"/>
            </w:r>
            <w:r>
              <w:rPr>
                <w:webHidden/>
              </w:rPr>
              <w:t>10</w:t>
            </w:r>
            <w:r>
              <w:rPr>
                <w:rStyle w:val="Hyperlink"/>
              </w:rPr>
              <w:fldChar w:fldCharType="end"/>
            </w:r>
          </w:hyperlink>
        </w:p>
        <w:p w14:paraId="70BA0A31" w14:textId="514B33A2" w:rsidR="003732DD" w:rsidRDefault="003732DD">
          <w:pPr>
            <w:pStyle w:val="TOC3"/>
            <w:rPr>
              <w:rFonts w:asciiTheme="minorHAnsi" w:eastAsiaTheme="minorEastAsia" w:hAnsiTheme="minorHAnsi" w:cstheme="minorBidi"/>
              <w:noProof/>
              <w:sz w:val="22"/>
              <w:szCs w:val="22"/>
              <w:lang w:val="lt-LT" w:eastAsia="lt-LT"/>
            </w:rPr>
          </w:pPr>
          <w:hyperlink w:anchor="_Toc25793324" w:history="1">
            <w:r w:rsidRPr="00750A85">
              <w:rPr>
                <w:rStyle w:val="Hyperlink"/>
                <w:noProof/>
              </w:rPr>
              <w:t>1.1.1. First important sign</w:t>
            </w:r>
            <w:r>
              <w:rPr>
                <w:noProof/>
                <w:webHidden/>
              </w:rPr>
              <w:tab/>
            </w:r>
            <w:r>
              <w:rPr>
                <w:rStyle w:val="Hyperlink"/>
                <w:noProof/>
              </w:rPr>
              <w:fldChar w:fldCharType="begin"/>
            </w:r>
            <w:r>
              <w:rPr>
                <w:noProof/>
                <w:webHidden/>
              </w:rPr>
              <w:instrText xml:space="preserve"> PAGEREF _Toc25793324 \h </w:instrText>
            </w:r>
            <w:r>
              <w:rPr>
                <w:rStyle w:val="Hyperlink"/>
                <w:noProof/>
              </w:rPr>
            </w:r>
            <w:r>
              <w:rPr>
                <w:rStyle w:val="Hyperlink"/>
                <w:noProof/>
              </w:rPr>
              <w:fldChar w:fldCharType="separate"/>
            </w:r>
            <w:r>
              <w:rPr>
                <w:noProof/>
                <w:webHidden/>
              </w:rPr>
              <w:t>10</w:t>
            </w:r>
            <w:r>
              <w:rPr>
                <w:rStyle w:val="Hyperlink"/>
                <w:noProof/>
              </w:rPr>
              <w:fldChar w:fldCharType="end"/>
            </w:r>
          </w:hyperlink>
        </w:p>
        <w:p w14:paraId="2C25FA14" w14:textId="60008ADA" w:rsidR="003732DD" w:rsidRDefault="003732DD">
          <w:pPr>
            <w:pStyle w:val="TOC3"/>
            <w:rPr>
              <w:rFonts w:asciiTheme="minorHAnsi" w:eastAsiaTheme="minorEastAsia" w:hAnsiTheme="minorHAnsi" w:cstheme="minorBidi"/>
              <w:noProof/>
              <w:sz w:val="22"/>
              <w:szCs w:val="22"/>
              <w:lang w:val="lt-LT" w:eastAsia="lt-LT"/>
            </w:rPr>
          </w:pPr>
          <w:hyperlink w:anchor="_Toc25793325" w:history="1">
            <w:r w:rsidRPr="00750A85">
              <w:rPr>
                <w:rStyle w:val="Hyperlink"/>
                <w:noProof/>
              </w:rPr>
              <w:t>1.1.2. Second important sign</w:t>
            </w:r>
            <w:r>
              <w:rPr>
                <w:noProof/>
                <w:webHidden/>
              </w:rPr>
              <w:tab/>
            </w:r>
            <w:r>
              <w:rPr>
                <w:rStyle w:val="Hyperlink"/>
                <w:noProof/>
              </w:rPr>
              <w:fldChar w:fldCharType="begin"/>
            </w:r>
            <w:r>
              <w:rPr>
                <w:noProof/>
                <w:webHidden/>
              </w:rPr>
              <w:instrText xml:space="preserve"> PAGEREF _Toc25793325 \h </w:instrText>
            </w:r>
            <w:r>
              <w:rPr>
                <w:rStyle w:val="Hyperlink"/>
                <w:noProof/>
              </w:rPr>
            </w:r>
            <w:r>
              <w:rPr>
                <w:rStyle w:val="Hyperlink"/>
                <w:noProof/>
              </w:rPr>
              <w:fldChar w:fldCharType="separate"/>
            </w:r>
            <w:r>
              <w:rPr>
                <w:noProof/>
                <w:webHidden/>
              </w:rPr>
              <w:t>10</w:t>
            </w:r>
            <w:r>
              <w:rPr>
                <w:rStyle w:val="Hyperlink"/>
                <w:noProof/>
              </w:rPr>
              <w:fldChar w:fldCharType="end"/>
            </w:r>
          </w:hyperlink>
        </w:p>
        <w:p w14:paraId="47F7A9E8" w14:textId="75B65086" w:rsidR="003732DD" w:rsidRDefault="003732DD">
          <w:pPr>
            <w:pStyle w:val="TOC2"/>
            <w:rPr>
              <w:rFonts w:asciiTheme="minorHAnsi" w:eastAsiaTheme="minorEastAsia" w:hAnsiTheme="minorHAnsi" w:cstheme="minorBidi"/>
              <w:sz w:val="22"/>
              <w:szCs w:val="22"/>
              <w:lang w:val="lt-LT" w:eastAsia="lt-LT"/>
            </w:rPr>
          </w:pPr>
          <w:hyperlink w:anchor="_Toc25793326" w:history="1">
            <w:r w:rsidRPr="00750A85">
              <w:rPr>
                <w:rStyle w:val="Hyperlink"/>
              </w:rPr>
              <w:t>1.2. Overview of research methods/methodologies/equipment</w:t>
            </w:r>
            <w:r>
              <w:rPr>
                <w:webHidden/>
              </w:rPr>
              <w:tab/>
            </w:r>
            <w:r>
              <w:rPr>
                <w:rStyle w:val="Hyperlink"/>
              </w:rPr>
              <w:fldChar w:fldCharType="begin"/>
            </w:r>
            <w:r>
              <w:rPr>
                <w:webHidden/>
              </w:rPr>
              <w:instrText xml:space="preserve"> PAGEREF _Toc25793326 \h </w:instrText>
            </w:r>
            <w:r>
              <w:rPr>
                <w:rStyle w:val="Hyperlink"/>
              </w:rPr>
            </w:r>
            <w:r>
              <w:rPr>
                <w:rStyle w:val="Hyperlink"/>
              </w:rPr>
              <w:fldChar w:fldCharType="separate"/>
            </w:r>
            <w:r>
              <w:rPr>
                <w:webHidden/>
              </w:rPr>
              <w:t>10</w:t>
            </w:r>
            <w:r>
              <w:rPr>
                <w:rStyle w:val="Hyperlink"/>
              </w:rPr>
              <w:fldChar w:fldCharType="end"/>
            </w:r>
          </w:hyperlink>
        </w:p>
        <w:p w14:paraId="033DFE8E" w14:textId="3B206D09" w:rsidR="003732DD" w:rsidRDefault="003732DD">
          <w:pPr>
            <w:pStyle w:val="TOC1"/>
            <w:rPr>
              <w:rFonts w:asciiTheme="minorHAnsi" w:eastAsiaTheme="minorEastAsia" w:hAnsiTheme="minorHAnsi" w:cstheme="minorBidi"/>
              <w:sz w:val="22"/>
              <w:szCs w:val="22"/>
              <w:lang w:val="lt-LT" w:eastAsia="lt-LT"/>
            </w:rPr>
          </w:pPr>
          <w:hyperlink w:anchor="_Toc25793327" w:history="1">
            <w:r w:rsidRPr="00750A85">
              <w:rPr>
                <w:rStyle w:val="Hyperlink"/>
              </w:rPr>
              <w:t>2. THEORETICAL RESEARCH</w:t>
            </w:r>
            <w:r>
              <w:rPr>
                <w:webHidden/>
              </w:rPr>
              <w:tab/>
            </w:r>
            <w:r>
              <w:rPr>
                <w:rStyle w:val="Hyperlink"/>
              </w:rPr>
              <w:fldChar w:fldCharType="begin"/>
            </w:r>
            <w:r>
              <w:rPr>
                <w:webHidden/>
              </w:rPr>
              <w:instrText xml:space="preserve"> PAGEREF _Toc25793327 \h </w:instrText>
            </w:r>
            <w:r>
              <w:rPr>
                <w:rStyle w:val="Hyperlink"/>
              </w:rPr>
            </w:r>
            <w:r>
              <w:rPr>
                <w:rStyle w:val="Hyperlink"/>
              </w:rPr>
              <w:fldChar w:fldCharType="separate"/>
            </w:r>
            <w:r>
              <w:rPr>
                <w:webHidden/>
              </w:rPr>
              <w:t>11</w:t>
            </w:r>
            <w:r>
              <w:rPr>
                <w:rStyle w:val="Hyperlink"/>
              </w:rPr>
              <w:fldChar w:fldCharType="end"/>
            </w:r>
          </w:hyperlink>
        </w:p>
        <w:p w14:paraId="7C5B35D2" w14:textId="2C5FF8E2" w:rsidR="003732DD" w:rsidRDefault="003732DD">
          <w:pPr>
            <w:pStyle w:val="TOC2"/>
            <w:rPr>
              <w:rFonts w:asciiTheme="minorHAnsi" w:eastAsiaTheme="minorEastAsia" w:hAnsiTheme="minorHAnsi" w:cstheme="minorBidi"/>
              <w:sz w:val="22"/>
              <w:szCs w:val="22"/>
              <w:lang w:val="lt-LT" w:eastAsia="lt-LT"/>
            </w:rPr>
          </w:pPr>
          <w:hyperlink w:anchor="_Toc25793328" w:history="1">
            <w:r w:rsidRPr="00750A85">
              <w:rPr>
                <w:rStyle w:val="Hyperlink"/>
              </w:rPr>
              <w:t>2.1. Theoretical model of…</w:t>
            </w:r>
            <w:r>
              <w:rPr>
                <w:webHidden/>
              </w:rPr>
              <w:tab/>
            </w:r>
            <w:r>
              <w:rPr>
                <w:rStyle w:val="Hyperlink"/>
              </w:rPr>
              <w:fldChar w:fldCharType="begin"/>
            </w:r>
            <w:r>
              <w:rPr>
                <w:webHidden/>
              </w:rPr>
              <w:instrText xml:space="preserve"> PAGEREF _Toc25793328 \h </w:instrText>
            </w:r>
            <w:r>
              <w:rPr>
                <w:rStyle w:val="Hyperlink"/>
              </w:rPr>
            </w:r>
            <w:r>
              <w:rPr>
                <w:rStyle w:val="Hyperlink"/>
              </w:rPr>
              <w:fldChar w:fldCharType="separate"/>
            </w:r>
            <w:r>
              <w:rPr>
                <w:webHidden/>
              </w:rPr>
              <w:t>11</w:t>
            </w:r>
            <w:r>
              <w:rPr>
                <w:rStyle w:val="Hyperlink"/>
              </w:rPr>
              <w:fldChar w:fldCharType="end"/>
            </w:r>
          </w:hyperlink>
        </w:p>
        <w:p w14:paraId="522CA7E3" w14:textId="750105A9" w:rsidR="003732DD" w:rsidRDefault="003732DD">
          <w:pPr>
            <w:pStyle w:val="TOC2"/>
            <w:rPr>
              <w:rFonts w:asciiTheme="minorHAnsi" w:eastAsiaTheme="minorEastAsia" w:hAnsiTheme="minorHAnsi" w:cstheme="minorBidi"/>
              <w:sz w:val="22"/>
              <w:szCs w:val="22"/>
              <w:lang w:val="lt-LT" w:eastAsia="lt-LT"/>
            </w:rPr>
          </w:pPr>
          <w:hyperlink w:anchor="_Toc25793329" w:history="1">
            <w:r w:rsidRPr="00750A85">
              <w:rPr>
                <w:rStyle w:val="Hyperlink"/>
              </w:rPr>
              <w:t>2.2. Methodology of theoretical research of…</w:t>
            </w:r>
            <w:r>
              <w:rPr>
                <w:webHidden/>
              </w:rPr>
              <w:tab/>
            </w:r>
            <w:r>
              <w:rPr>
                <w:rStyle w:val="Hyperlink"/>
              </w:rPr>
              <w:fldChar w:fldCharType="begin"/>
            </w:r>
            <w:r>
              <w:rPr>
                <w:webHidden/>
              </w:rPr>
              <w:instrText xml:space="preserve"> PAGEREF _Toc25793329 \h </w:instrText>
            </w:r>
            <w:r>
              <w:rPr>
                <w:rStyle w:val="Hyperlink"/>
              </w:rPr>
            </w:r>
            <w:r>
              <w:rPr>
                <w:rStyle w:val="Hyperlink"/>
              </w:rPr>
              <w:fldChar w:fldCharType="separate"/>
            </w:r>
            <w:r>
              <w:rPr>
                <w:webHidden/>
              </w:rPr>
              <w:t>11</w:t>
            </w:r>
            <w:r>
              <w:rPr>
                <w:rStyle w:val="Hyperlink"/>
              </w:rPr>
              <w:fldChar w:fldCharType="end"/>
            </w:r>
          </w:hyperlink>
        </w:p>
        <w:p w14:paraId="16317DEB" w14:textId="4FCEDE0E" w:rsidR="003732DD" w:rsidRDefault="003732DD">
          <w:pPr>
            <w:pStyle w:val="TOC2"/>
            <w:rPr>
              <w:rFonts w:asciiTheme="minorHAnsi" w:eastAsiaTheme="minorEastAsia" w:hAnsiTheme="minorHAnsi" w:cstheme="minorBidi"/>
              <w:sz w:val="22"/>
              <w:szCs w:val="22"/>
              <w:lang w:val="lt-LT" w:eastAsia="lt-LT"/>
            </w:rPr>
          </w:pPr>
          <w:hyperlink w:anchor="_Toc25793330" w:history="1">
            <w:r w:rsidRPr="00750A85">
              <w:rPr>
                <w:rStyle w:val="Hyperlink"/>
              </w:rPr>
              <w:t>2.3. Results of theoretical research</w:t>
            </w:r>
            <w:r>
              <w:rPr>
                <w:webHidden/>
              </w:rPr>
              <w:tab/>
            </w:r>
            <w:r>
              <w:rPr>
                <w:rStyle w:val="Hyperlink"/>
              </w:rPr>
              <w:fldChar w:fldCharType="begin"/>
            </w:r>
            <w:r>
              <w:rPr>
                <w:webHidden/>
              </w:rPr>
              <w:instrText xml:space="preserve"> PAGEREF _Toc25793330 \h </w:instrText>
            </w:r>
            <w:r>
              <w:rPr>
                <w:rStyle w:val="Hyperlink"/>
              </w:rPr>
            </w:r>
            <w:r>
              <w:rPr>
                <w:rStyle w:val="Hyperlink"/>
              </w:rPr>
              <w:fldChar w:fldCharType="separate"/>
            </w:r>
            <w:r>
              <w:rPr>
                <w:webHidden/>
              </w:rPr>
              <w:t>11</w:t>
            </w:r>
            <w:r>
              <w:rPr>
                <w:rStyle w:val="Hyperlink"/>
              </w:rPr>
              <w:fldChar w:fldCharType="end"/>
            </w:r>
          </w:hyperlink>
        </w:p>
        <w:p w14:paraId="03B85AAB" w14:textId="1164DCAD" w:rsidR="003732DD" w:rsidRDefault="003732DD">
          <w:pPr>
            <w:pStyle w:val="TOC1"/>
            <w:rPr>
              <w:rFonts w:asciiTheme="minorHAnsi" w:eastAsiaTheme="minorEastAsia" w:hAnsiTheme="minorHAnsi" w:cstheme="minorBidi"/>
              <w:sz w:val="22"/>
              <w:szCs w:val="22"/>
              <w:lang w:val="lt-LT" w:eastAsia="lt-LT"/>
            </w:rPr>
          </w:pPr>
          <w:hyperlink w:anchor="_Toc25793331" w:history="1">
            <w:r w:rsidRPr="00750A85">
              <w:rPr>
                <w:rStyle w:val="Hyperlink"/>
              </w:rPr>
              <w:t>EXPERIMENTAL RESEARCH</w:t>
            </w:r>
            <w:r>
              <w:rPr>
                <w:webHidden/>
              </w:rPr>
              <w:tab/>
            </w:r>
            <w:r>
              <w:rPr>
                <w:rStyle w:val="Hyperlink"/>
              </w:rPr>
              <w:fldChar w:fldCharType="begin"/>
            </w:r>
            <w:r>
              <w:rPr>
                <w:webHidden/>
              </w:rPr>
              <w:instrText xml:space="preserve"> PAGEREF _Toc25793331 \h </w:instrText>
            </w:r>
            <w:r>
              <w:rPr>
                <w:rStyle w:val="Hyperlink"/>
              </w:rPr>
            </w:r>
            <w:r>
              <w:rPr>
                <w:rStyle w:val="Hyperlink"/>
              </w:rPr>
              <w:fldChar w:fldCharType="separate"/>
            </w:r>
            <w:r>
              <w:rPr>
                <w:webHidden/>
              </w:rPr>
              <w:t>12</w:t>
            </w:r>
            <w:r>
              <w:rPr>
                <w:rStyle w:val="Hyperlink"/>
              </w:rPr>
              <w:fldChar w:fldCharType="end"/>
            </w:r>
          </w:hyperlink>
        </w:p>
        <w:p w14:paraId="527B11BC" w14:textId="4CEBF734" w:rsidR="003732DD" w:rsidRDefault="003732DD">
          <w:pPr>
            <w:pStyle w:val="TOC2"/>
            <w:rPr>
              <w:rFonts w:asciiTheme="minorHAnsi" w:eastAsiaTheme="minorEastAsia" w:hAnsiTheme="minorHAnsi" w:cstheme="minorBidi"/>
              <w:sz w:val="22"/>
              <w:szCs w:val="22"/>
              <w:lang w:val="lt-LT" w:eastAsia="lt-LT"/>
            </w:rPr>
          </w:pPr>
          <w:hyperlink w:anchor="_Toc25793332" w:history="1">
            <w:r w:rsidRPr="00750A85">
              <w:rPr>
                <w:rStyle w:val="Hyperlink"/>
              </w:rPr>
              <w:t>3.1. Description of experimental setup</w:t>
            </w:r>
            <w:r>
              <w:rPr>
                <w:webHidden/>
              </w:rPr>
              <w:tab/>
            </w:r>
            <w:r>
              <w:rPr>
                <w:rStyle w:val="Hyperlink"/>
              </w:rPr>
              <w:fldChar w:fldCharType="begin"/>
            </w:r>
            <w:r>
              <w:rPr>
                <w:webHidden/>
              </w:rPr>
              <w:instrText xml:space="preserve"> PAGEREF _Toc25793332 \h </w:instrText>
            </w:r>
            <w:r>
              <w:rPr>
                <w:rStyle w:val="Hyperlink"/>
              </w:rPr>
            </w:r>
            <w:r>
              <w:rPr>
                <w:rStyle w:val="Hyperlink"/>
              </w:rPr>
              <w:fldChar w:fldCharType="separate"/>
            </w:r>
            <w:r>
              <w:rPr>
                <w:webHidden/>
              </w:rPr>
              <w:t>12</w:t>
            </w:r>
            <w:r>
              <w:rPr>
                <w:rStyle w:val="Hyperlink"/>
              </w:rPr>
              <w:fldChar w:fldCharType="end"/>
            </w:r>
          </w:hyperlink>
        </w:p>
        <w:p w14:paraId="56643B4D" w14:textId="699E7EC4" w:rsidR="003732DD" w:rsidRDefault="003732DD">
          <w:pPr>
            <w:pStyle w:val="TOC2"/>
            <w:rPr>
              <w:rFonts w:asciiTheme="minorHAnsi" w:eastAsiaTheme="minorEastAsia" w:hAnsiTheme="minorHAnsi" w:cstheme="minorBidi"/>
              <w:sz w:val="22"/>
              <w:szCs w:val="22"/>
              <w:lang w:val="lt-LT" w:eastAsia="lt-LT"/>
            </w:rPr>
          </w:pPr>
          <w:hyperlink w:anchor="_Toc25793333" w:history="1">
            <w:r w:rsidRPr="00750A85">
              <w:rPr>
                <w:rStyle w:val="Hyperlink"/>
              </w:rPr>
              <w:t>3.2. Methodology of experimental research</w:t>
            </w:r>
            <w:r>
              <w:rPr>
                <w:webHidden/>
              </w:rPr>
              <w:tab/>
            </w:r>
            <w:r>
              <w:rPr>
                <w:rStyle w:val="Hyperlink"/>
              </w:rPr>
              <w:fldChar w:fldCharType="begin"/>
            </w:r>
            <w:r>
              <w:rPr>
                <w:webHidden/>
              </w:rPr>
              <w:instrText xml:space="preserve"> PAGEREF _Toc25793333 \h </w:instrText>
            </w:r>
            <w:r>
              <w:rPr>
                <w:rStyle w:val="Hyperlink"/>
              </w:rPr>
            </w:r>
            <w:r>
              <w:rPr>
                <w:rStyle w:val="Hyperlink"/>
              </w:rPr>
              <w:fldChar w:fldCharType="separate"/>
            </w:r>
            <w:r>
              <w:rPr>
                <w:webHidden/>
              </w:rPr>
              <w:t>12</w:t>
            </w:r>
            <w:r>
              <w:rPr>
                <w:rStyle w:val="Hyperlink"/>
              </w:rPr>
              <w:fldChar w:fldCharType="end"/>
            </w:r>
          </w:hyperlink>
        </w:p>
        <w:p w14:paraId="5E43E94A" w14:textId="3E0DAAB5" w:rsidR="003732DD" w:rsidRDefault="003732DD">
          <w:pPr>
            <w:pStyle w:val="TOC2"/>
            <w:rPr>
              <w:rFonts w:asciiTheme="minorHAnsi" w:eastAsiaTheme="minorEastAsia" w:hAnsiTheme="minorHAnsi" w:cstheme="minorBidi"/>
              <w:sz w:val="22"/>
              <w:szCs w:val="22"/>
              <w:lang w:val="lt-LT" w:eastAsia="lt-LT"/>
            </w:rPr>
          </w:pPr>
          <w:hyperlink w:anchor="_Toc25793334" w:history="1">
            <w:r w:rsidRPr="00750A85">
              <w:rPr>
                <w:rStyle w:val="Hyperlink"/>
              </w:rPr>
              <w:t>3.3. Results of experimental research</w:t>
            </w:r>
            <w:r>
              <w:rPr>
                <w:webHidden/>
              </w:rPr>
              <w:tab/>
            </w:r>
            <w:r>
              <w:rPr>
                <w:rStyle w:val="Hyperlink"/>
              </w:rPr>
              <w:fldChar w:fldCharType="begin"/>
            </w:r>
            <w:r>
              <w:rPr>
                <w:webHidden/>
              </w:rPr>
              <w:instrText xml:space="preserve"> PAGEREF _Toc25793334 \h </w:instrText>
            </w:r>
            <w:r>
              <w:rPr>
                <w:rStyle w:val="Hyperlink"/>
              </w:rPr>
            </w:r>
            <w:r>
              <w:rPr>
                <w:rStyle w:val="Hyperlink"/>
              </w:rPr>
              <w:fldChar w:fldCharType="separate"/>
            </w:r>
            <w:r>
              <w:rPr>
                <w:webHidden/>
              </w:rPr>
              <w:t>12</w:t>
            </w:r>
            <w:r>
              <w:rPr>
                <w:rStyle w:val="Hyperlink"/>
              </w:rPr>
              <w:fldChar w:fldCharType="end"/>
            </w:r>
          </w:hyperlink>
        </w:p>
        <w:p w14:paraId="6E59A06F" w14:textId="705A1372" w:rsidR="003732DD" w:rsidRDefault="003732DD">
          <w:pPr>
            <w:pStyle w:val="TOC1"/>
            <w:rPr>
              <w:rFonts w:asciiTheme="minorHAnsi" w:eastAsiaTheme="minorEastAsia" w:hAnsiTheme="minorHAnsi" w:cstheme="minorBidi"/>
              <w:sz w:val="22"/>
              <w:szCs w:val="22"/>
              <w:lang w:val="lt-LT" w:eastAsia="lt-LT"/>
            </w:rPr>
          </w:pPr>
          <w:hyperlink w:anchor="_Toc25793335" w:history="1">
            <w:r w:rsidRPr="00750A85">
              <w:rPr>
                <w:rStyle w:val="Hyperlink"/>
              </w:rPr>
              <w:t>CONCLUSIONS</w:t>
            </w:r>
            <w:r>
              <w:rPr>
                <w:webHidden/>
              </w:rPr>
              <w:tab/>
            </w:r>
            <w:r>
              <w:rPr>
                <w:rStyle w:val="Hyperlink"/>
              </w:rPr>
              <w:fldChar w:fldCharType="begin"/>
            </w:r>
            <w:r>
              <w:rPr>
                <w:webHidden/>
              </w:rPr>
              <w:instrText xml:space="preserve"> PAGEREF _Toc25793335 \h </w:instrText>
            </w:r>
            <w:r>
              <w:rPr>
                <w:rStyle w:val="Hyperlink"/>
              </w:rPr>
            </w:r>
            <w:r>
              <w:rPr>
                <w:rStyle w:val="Hyperlink"/>
              </w:rPr>
              <w:fldChar w:fldCharType="separate"/>
            </w:r>
            <w:r>
              <w:rPr>
                <w:webHidden/>
              </w:rPr>
              <w:t>13</w:t>
            </w:r>
            <w:r>
              <w:rPr>
                <w:rStyle w:val="Hyperlink"/>
              </w:rPr>
              <w:fldChar w:fldCharType="end"/>
            </w:r>
          </w:hyperlink>
        </w:p>
        <w:p w14:paraId="7F6CB962" w14:textId="3A47F3D4" w:rsidR="003732DD" w:rsidRDefault="003732DD">
          <w:pPr>
            <w:pStyle w:val="TOC1"/>
            <w:rPr>
              <w:rFonts w:asciiTheme="minorHAnsi" w:eastAsiaTheme="minorEastAsia" w:hAnsiTheme="minorHAnsi" w:cstheme="minorBidi"/>
              <w:sz w:val="22"/>
              <w:szCs w:val="22"/>
              <w:lang w:val="lt-LT" w:eastAsia="lt-LT"/>
            </w:rPr>
          </w:pPr>
          <w:hyperlink w:anchor="_Toc25793336" w:history="1">
            <w:r w:rsidRPr="00750A85">
              <w:rPr>
                <w:rStyle w:val="Hyperlink"/>
              </w:rPr>
              <w:t>LIST OF LITERATURE</w:t>
            </w:r>
            <w:r>
              <w:rPr>
                <w:webHidden/>
              </w:rPr>
              <w:tab/>
            </w:r>
            <w:r>
              <w:rPr>
                <w:rStyle w:val="Hyperlink"/>
              </w:rPr>
              <w:fldChar w:fldCharType="begin"/>
            </w:r>
            <w:r>
              <w:rPr>
                <w:webHidden/>
              </w:rPr>
              <w:instrText xml:space="preserve"> PAGEREF _Toc25793336 \h </w:instrText>
            </w:r>
            <w:r>
              <w:rPr>
                <w:rStyle w:val="Hyperlink"/>
              </w:rPr>
            </w:r>
            <w:r>
              <w:rPr>
                <w:rStyle w:val="Hyperlink"/>
              </w:rPr>
              <w:fldChar w:fldCharType="separate"/>
            </w:r>
            <w:r>
              <w:rPr>
                <w:webHidden/>
              </w:rPr>
              <w:t>14</w:t>
            </w:r>
            <w:r>
              <w:rPr>
                <w:rStyle w:val="Hyperlink"/>
              </w:rPr>
              <w:fldChar w:fldCharType="end"/>
            </w:r>
          </w:hyperlink>
        </w:p>
        <w:p w14:paraId="73F4C35B" w14:textId="38A17BF0" w:rsidR="00ED26DF" w:rsidRPr="00C04BBE" w:rsidRDefault="00182EEA" w:rsidP="00A22EE7">
          <w:pPr>
            <w:pStyle w:val="TOC1"/>
            <w:ind w:firstLine="0"/>
            <w:rPr>
              <w:b/>
              <w:bCs/>
            </w:rPr>
          </w:pPr>
          <w:r w:rsidRPr="00C04BBE">
            <w:rPr>
              <w:b/>
              <w:bCs/>
            </w:rPr>
            <w:fldChar w:fldCharType="end"/>
          </w:r>
        </w:p>
      </w:sdtContent>
    </w:sdt>
    <w:p w14:paraId="0FF77B63" w14:textId="77777777" w:rsidR="00182EEA" w:rsidRPr="00C04BBE" w:rsidRDefault="00182EEA" w:rsidP="00A22EE7">
      <w:pPr>
        <w:pStyle w:val="TOC1"/>
        <w:ind w:firstLine="0"/>
        <w:rPr>
          <w:rFonts w:asciiTheme="minorHAnsi" w:eastAsiaTheme="minorEastAsia" w:hAnsiTheme="minorHAnsi" w:cstheme="minorBidi"/>
          <w:sz w:val="22"/>
          <w:szCs w:val="22"/>
        </w:rPr>
      </w:pPr>
      <w:r w:rsidRPr="00C04BBE">
        <w:br w:type="page"/>
      </w:r>
    </w:p>
    <w:p w14:paraId="24454C39" w14:textId="3EFD3883" w:rsidR="00673809" w:rsidRPr="00C04BBE" w:rsidRDefault="00CE679E">
      <w:pPr>
        <w:pStyle w:val="Heading1"/>
      </w:pPr>
      <w:bookmarkStart w:id="9" w:name="_Toc25793319"/>
      <w:bookmarkStart w:id="10" w:name="_Toc374111845"/>
      <w:r w:rsidRPr="00C04BBE">
        <w:lastRenderedPageBreak/>
        <w:t xml:space="preserve">LIST OF </w:t>
      </w:r>
      <w:r w:rsidR="00515BCA">
        <w:t>FIGURES</w:t>
      </w:r>
      <w:bookmarkEnd w:id="9"/>
    </w:p>
    <w:p w14:paraId="1189F695" w14:textId="77777777" w:rsidR="00673809" w:rsidRDefault="002770BF" w:rsidP="002770BF">
      <w:pPr>
        <w:pStyle w:val="TableofFigures"/>
        <w:tabs>
          <w:tab w:val="right" w:leader="dot" w:pos="9962"/>
        </w:tabs>
        <w:ind w:firstLine="284"/>
        <w:rPr>
          <w:lang w:val="en-GB"/>
        </w:rPr>
      </w:pPr>
      <w:bookmarkStart w:id="11" w:name="_Toc421045894"/>
      <w:r w:rsidRPr="002770BF">
        <w:rPr>
          <w:lang w:val="en-GB"/>
        </w:rPr>
        <w:t>Fig. 1.1. One one one</w:t>
      </w:r>
      <w:r>
        <w:rPr>
          <w:lang w:val="en-GB"/>
        </w:rPr>
        <w:tab/>
        <w:t>9</w:t>
      </w:r>
    </w:p>
    <w:p w14:paraId="74C57DBB" w14:textId="77777777" w:rsidR="002770BF" w:rsidRDefault="002770BF" w:rsidP="002770BF">
      <w:pPr>
        <w:pStyle w:val="TOC1"/>
      </w:pPr>
      <w:r w:rsidRPr="002770BF">
        <w:t>Fig. 4.1. Kinematic scheme</w:t>
      </w:r>
      <w:r>
        <w:tab/>
        <w:t>13</w:t>
      </w:r>
    </w:p>
    <w:p w14:paraId="57755356" w14:textId="77777777" w:rsidR="002770BF" w:rsidRPr="002770BF" w:rsidRDefault="00594A8C" w:rsidP="00594A8C">
      <w:pPr>
        <w:pStyle w:val="TOC1"/>
      </w:pPr>
      <w:r w:rsidRPr="00594A8C">
        <w:t>Fig. 4.2. Electrical-block scheme</w:t>
      </w:r>
      <w:r>
        <w:tab/>
        <w:t>14</w:t>
      </w:r>
    </w:p>
    <w:p w14:paraId="4B0AF35E" w14:textId="77777777" w:rsidR="002770BF" w:rsidRDefault="00BE0DCA" w:rsidP="00BE0DCA">
      <w:pPr>
        <w:pStyle w:val="TOC1"/>
      </w:pPr>
      <w:r w:rsidRPr="00BE0DCA">
        <w:t>Fig. 4.3. Algorithm of management of mechatronic system</w:t>
      </w:r>
      <w:r>
        <w:tab/>
        <w:t>16</w:t>
      </w:r>
    </w:p>
    <w:p w14:paraId="7E2730EA" w14:textId="77777777" w:rsidR="00BE0DCA" w:rsidRPr="00BE0DCA" w:rsidRDefault="00BE0DCA" w:rsidP="00BE0DCA">
      <w:pPr>
        <w:rPr>
          <w:lang w:val="en-GB"/>
        </w:rPr>
      </w:pPr>
    </w:p>
    <w:p w14:paraId="408C840F" w14:textId="77777777" w:rsidR="00673809" w:rsidRPr="00C04BBE" w:rsidRDefault="00BE0DCA" w:rsidP="00A22EE7">
      <w:pPr>
        <w:ind w:firstLine="0"/>
        <w:rPr>
          <w:lang w:val="en-GB" w:eastAsia="lt-LT"/>
        </w:rPr>
      </w:pPr>
      <w:r>
        <w:rPr>
          <w:lang w:val="en-GB" w:eastAsia="lt-LT"/>
        </w:rPr>
        <w:tab/>
      </w:r>
    </w:p>
    <w:p w14:paraId="69B30173" w14:textId="77777777" w:rsidR="00673809" w:rsidRPr="00C04BBE" w:rsidRDefault="00673809" w:rsidP="00A22EE7">
      <w:pPr>
        <w:ind w:firstLine="0"/>
        <w:rPr>
          <w:lang w:val="en-GB" w:eastAsia="lt-LT"/>
        </w:rPr>
      </w:pPr>
    </w:p>
    <w:p w14:paraId="134B75FE" w14:textId="28574CCE" w:rsidR="00673809" w:rsidRDefault="00673809">
      <w:pPr>
        <w:pStyle w:val="Heading1"/>
      </w:pPr>
      <w:r w:rsidRPr="00C04BBE">
        <w:rPr>
          <w:sz w:val="24"/>
          <w:szCs w:val="24"/>
        </w:rPr>
        <w:t xml:space="preserve"> </w:t>
      </w:r>
      <w:bookmarkStart w:id="12" w:name="_Toc25793320"/>
      <w:bookmarkEnd w:id="11"/>
      <w:r w:rsidR="00CE679E" w:rsidRPr="00C04BBE">
        <w:t>LIST OF TABLES</w:t>
      </w:r>
      <w:bookmarkEnd w:id="12"/>
    </w:p>
    <w:p w14:paraId="50FA4340" w14:textId="77777777" w:rsidR="00185F58" w:rsidRDefault="00BE0DCA" w:rsidP="00BE0DCA">
      <w:pPr>
        <w:pStyle w:val="TOC1"/>
      </w:pPr>
      <w:r w:rsidRPr="00BE0DCA">
        <w:t>Table 6.1. The chemical composition of  the steel C45</w:t>
      </w:r>
      <w:r>
        <w:tab/>
        <w:t>18</w:t>
      </w:r>
    </w:p>
    <w:p w14:paraId="2BF2CE03" w14:textId="77777777" w:rsidR="00BE0DCA" w:rsidRDefault="00941DE7" w:rsidP="00941DE7">
      <w:pPr>
        <w:pStyle w:val="TOC1"/>
      </w:pPr>
      <w:r w:rsidRPr="00941DE7">
        <w:t>Table 6.2. Technological sketches</w:t>
      </w:r>
      <w:r>
        <w:tab/>
        <w:t>18</w:t>
      </w:r>
    </w:p>
    <w:p w14:paraId="1CD601D0" w14:textId="77777777" w:rsidR="00941DE7" w:rsidRPr="00941DE7" w:rsidRDefault="00941DE7" w:rsidP="00941DE7">
      <w:pPr>
        <w:rPr>
          <w:lang w:val="en-GB"/>
        </w:rPr>
      </w:pPr>
    </w:p>
    <w:bookmarkEnd w:id="10"/>
    <w:p w14:paraId="59104F4B" w14:textId="77777777" w:rsidR="00673809" w:rsidRPr="00C04BBE" w:rsidRDefault="00673809">
      <w:pPr>
        <w:pStyle w:val="Heading1"/>
        <w:rPr>
          <w:szCs w:val="24"/>
          <w:lang w:eastAsia="zh-CN"/>
        </w:rPr>
      </w:pPr>
      <w:r w:rsidRPr="00C04BBE">
        <w:br w:type="page"/>
      </w:r>
    </w:p>
    <w:p w14:paraId="61BEDC11" w14:textId="64C4061A" w:rsidR="00182EEA" w:rsidRPr="00C04BBE" w:rsidRDefault="00CE679E">
      <w:pPr>
        <w:pStyle w:val="Heading1"/>
      </w:pPr>
      <w:bookmarkStart w:id="13" w:name="_Toc25793321"/>
      <w:r w:rsidRPr="00C04BBE">
        <w:lastRenderedPageBreak/>
        <w:t>INTRODUCTION</w:t>
      </w:r>
      <w:bookmarkEnd w:id="13"/>
    </w:p>
    <w:p w14:paraId="720D60A0" w14:textId="77777777" w:rsidR="00182EEA" w:rsidRPr="00C04BBE" w:rsidRDefault="00182EEA" w:rsidP="00A22EE7">
      <w:pPr>
        <w:ind w:firstLine="0"/>
        <w:rPr>
          <w:lang w:val="en-GB"/>
        </w:rPr>
      </w:pPr>
    </w:p>
    <w:p w14:paraId="0640BBE9" w14:textId="77777777" w:rsidR="0080302C" w:rsidRPr="00C04BBE" w:rsidRDefault="0069570C" w:rsidP="00F34F45">
      <w:pPr>
        <w:autoSpaceDE w:val="0"/>
        <w:autoSpaceDN w:val="0"/>
        <w:adjustRightInd w:val="0"/>
        <w:ind w:firstLine="851"/>
        <w:rPr>
          <w:lang w:val="en-GB"/>
        </w:rPr>
      </w:pPr>
      <w:r w:rsidRPr="00C04BBE">
        <w:rPr>
          <w:lang w:val="en-GB"/>
        </w:rPr>
        <w:t>Text. Text. Text. Text. Text. Text. Text. Text. Text. Text. Text. Text. Text. Text. Text. Text. Text. Text. Text. Text. Text. Text</w:t>
      </w:r>
      <w:r w:rsidR="0080302C" w:rsidRPr="00C04BBE">
        <w:rPr>
          <w:lang w:val="en-GB"/>
        </w:rPr>
        <w:t>.</w:t>
      </w:r>
    </w:p>
    <w:p w14:paraId="7C758EC4" w14:textId="77777777" w:rsidR="00182EEA" w:rsidRPr="00C04BBE" w:rsidRDefault="0080302C" w:rsidP="00F34F45">
      <w:pPr>
        <w:autoSpaceDE w:val="0"/>
        <w:autoSpaceDN w:val="0"/>
        <w:adjustRightInd w:val="0"/>
        <w:ind w:firstLine="851"/>
        <w:rPr>
          <w:b/>
          <w:lang w:val="en-GB"/>
        </w:rPr>
      </w:pPr>
      <w:r w:rsidRPr="00C04BBE">
        <w:rPr>
          <w:b/>
          <w:lang w:val="en-GB"/>
        </w:rPr>
        <w:t>O</w:t>
      </w:r>
      <w:r w:rsidR="00AD2932" w:rsidRPr="00C04BBE">
        <w:rPr>
          <w:b/>
          <w:lang w:val="en-GB"/>
        </w:rPr>
        <w:t>b</w:t>
      </w:r>
      <w:r w:rsidRPr="00C04BBE">
        <w:rPr>
          <w:b/>
          <w:lang w:val="en-GB"/>
        </w:rPr>
        <w:t xml:space="preserve">ject of </w:t>
      </w:r>
      <w:r w:rsidR="008F6167">
        <w:rPr>
          <w:b/>
          <w:lang w:val="en-GB"/>
        </w:rPr>
        <w:t>Research</w:t>
      </w:r>
      <w:r w:rsidR="00182EEA" w:rsidRPr="00C04BBE">
        <w:rPr>
          <w:b/>
          <w:lang w:val="en-GB"/>
        </w:rPr>
        <w:t xml:space="preserve">. </w:t>
      </w:r>
      <w:r w:rsidRPr="00C04BBE">
        <w:rPr>
          <w:lang w:val="en-GB"/>
        </w:rPr>
        <w:t>Present the object</w:t>
      </w:r>
      <w:r w:rsidR="008F6167">
        <w:rPr>
          <w:lang w:val="en-GB"/>
        </w:rPr>
        <w:t xml:space="preserve"> of research.</w:t>
      </w:r>
      <w:r w:rsidRPr="00C04BBE">
        <w:rPr>
          <w:b/>
          <w:lang w:val="en-GB"/>
        </w:rPr>
        <w:t xml:space="preserve"> </w:t>
      </w:r>
    </w:p>
    <w:p w14:paraId="44F2ED17" w14:textId="0AA2C876" w:rsidR="0002402D" w:rsidRPr="008845F0" w:rsidRDefault="0080302C" w:rsidP="00F34F45">
      <w:pPr>
        <w:ind w:firstLine="851"/>
        <w:rPr>
          <w:rStyle w:val="alt-edited"/>
        </w:rPr>
      </w:pPr>
      <w:r w:rsidRPr="00C04BBE">
        <w:rPr>
          <w:b/>
          <w:lang w:val="en-GB"/>
        </w:rPr>
        <w:t xml:space="preserve">The aim and </w:t>
      </w:r>
      <w:r w:rsidR="0002402D">
        <w:rPr>
          <w:b/>
          <w:lang w:val="en-GB"/>
        </w:rPr>
        <w:t>tasks</w:t>
      </w:r>
      <w:r w:rsidR="0002402D" w:rsidRPr="00C04BBE">
        <w:rPr>
          <w:b/>
          <w:lang w:val="en-GB"/>
        </w:rPr>
        <w:t xml:space="preserve"> </w:t>
      </w:r>
      <w:r w:rsidRPr="00C04BBE">
        <w:rPr>
          <w:b/>
          <w:lang w:val="en-GB"/>
        </w:rPr>
        <w:t>of the project</w:t>
      </w:r>
      <w:r w:rsidR="00182EEA" w:rsidRPr="00C04BBE">
        <w:rPr>
          <w:b/>
          <w:lang w:val="en-GB"/>
        </w:rPr>
        <w:t xml:space="preserve">. </w:t>
      </w:r>
      <w:r w:rsidR="0002402D">
        <w:rPr>
          <w:rStyle w:val="alt-edited"/>
        </w:rPr>
        <w:t>The aim should be clear formulated</w:t>
      </w:r>
      <w:r w:rsidR="00B25941">
        <w:rPr>
          <w:rStyle w:val="alt-edited"/>
        </w:rPr>
        <w:t xml:space="preserve"> in</w:t>
      </w:r>
      <w:r w:rsidR="0002402D">
        <w:rPr>
          <w:rStyle w:val="alt-edited"/>
        </w:rPr>
        <w:t xml:space="preserve"> 1-2 sentences and should present all work </w:t>
      </w:r>
      <w:r w:rsidR="00B25941">
        <w:rPr>
          <w:rStyle w:val="alt-edited"/>
        </w:rPr>
        <w:t xml:space="preserve">done </w:t>
      </w:r>
      <w:r w:rsidR="0002402D">
        <w:rPr>
          <w:rStyle w:val="alt-edited"/>
        </w:rPr>
        <w:t xml:space="preserve">and especially achieved results. </w:t>
      </w:r>
      <w:r w:rsidR="0002402D" w:rsidRPr="00693CF3">
        <w:rPr>
          <w:rStyle w:val="alt-edited"/>
          <w:highlight w:val="yellow"/>
        </w:rPr>
        <w:t xml:space="preserve">For example: </w:t>
      </w:r>
      <w:r w:rsidR="00B25941">
        <w:rPr>
          <w:rStyle w:val="alt-edited"/>
          <w:highlight w:val="yellow"/>
        </w:rPr>
        <w:t>The a</w:t>
      </w:r>
      <w:r w:rsidR="008845F0" w:rsidRPr="00693CF3">
        <w:rPr>
          <w:rStyle w:val="alt-edited"/>
          <w:highlight w:val="yellow"/>
        </w:rPr>
        <w:t>im of this work is to perform research of ….. system and improve it’s characteristics implementing new design/features/control algorithm.</w:t>
      </w:r>
      <w:r w:rsidR="008845F0" w:rsidRPr="008845F0">
        <w:rPr>
          <w:rStyle w:val="alt-edited"/>
        </w:rPr>
        <w:t xml:space="preserve"> </w:t>
      </w:r>
    </w:p>
    <w:p w14:paraId="367E56CF" w14:textId="59C153C3" w:rsidR="00182EEA" w:rsidRPr="00693CF3" w:rsidRDefault="0002402D" w:rsidP="00F34F45">
      <w:pPr>
        <w:ind w:firstLine="851"/>
        <w:rPr>
          <w:b/>
          <w:highlight w:val="yellow"/>
          <w:lang w:val="en-GB"/>
        </w:rPr>
      </w:pPr>
      <w:r>
        <w:rPr>
          <w:rStyle w:val="alt-edited"/>
        </w:rPr>
        <w:t>In order to achieve main aim</w:t>
      </w:r>
      <w:r w:rsidR="00B25941">
        <w:rPr>
          <w:rStyle w:val="alt-edited"/>
        </w:rPr>
        <w:t>,</w:t>
      </w:r>
      <w:r>
        <w:rPr>
          <w:rStyle w:val="alt-edited"/>
        </w:rPr>
        <w:t xml:space="preserve"> </w:t>
      </w:r>
      <w:r w:rsidR="00B25941">
        <w:rPr>
          <w:rStyle w:val="alt-edited"/>
        </w:rPr>
        <w:t xml:space="preserve">smaller tasks </w:t>
      </w:r>
      <w:r>
        <w:rPr>
          <w:rStyle w:val="alt-edited"/>
        </w:rPr>
        <w:t xml:space="preserve">should be formulated according to the work which should be done. </w:t>
      </w:r>
      <w:r w:rsidRPr="00693CF3">
        <w:rPr>
          <w:rStyle w:val="alt-edited"/>
          <w:highlight w:val="yellow"/>
        </w:rPr>
        <w:t xml:space="preserve">For example: </w:t>
      </w:r>
    </w:p>
    <w:p w14:paraId="27D519AB" w14:textId="18B9349D" w:rsidR="00182EEA" w:rsidRPr="00693CF3" w:rsidRDefault="00B25941" w:rsidP="00F34F45">
      <w:pPr>
        <w:ind w:firstLine="851"/>
        <w:rPr>
          <w:highlight w:val="yellow"/>
          <w:lang w:val="en-GB"/>
        </w:rPr>
      </w:pPr>
      <w:r>
        <w:rPr>
          <w:highlight w:val="yellow"/>
          <w:lang w:val="en-GB"/>
        </w:rPr>
        <w:t>The tasks of the project</w:t>
      </w:r>
      <w:r w:rsidR="00182EEA" w:rsidRPr="00693CF3">
        <w:rPr>
          <w:highlight w:val="yellow"/>
          <w:lang w:val="en-GB"/>
        </w:rPr>
        <w:t>:</w:t>
      </w:r>
    </w:p>
    <w:p w14:paraId="6CAE1EA5" w14:textId="0E9D7E07" w:rsidR="00182EEA" w:rsidRPr="00693CF3" w:rsidRDefault="00B25941">
      <w:pPr>
        <w:pStyle w:val="ListParagraph"/>
        <w:numPr>
          <w:ilvl w:val="0"/>
          <w:numId w:val="4"/>
        </w:numPr>
        <w:tabs>
          <w:tab w:val="left" w:pos="1134"/>
        </w:tabs>
        <w:ind w:left="0" w:firstLine="851"/>
        <w:contextualSpacing w:val="0"/>
        <w:rPr>
          <w:highlight w:val="yellow"/>
          <w:lang w:val="en-GB"/>
        </w:rPr>
      </w:pPr>
      <w:r>
        <w:rPr>
          <w:highlight w:val="yellow"/>
          <w:lang w:val="en-GB"/>
        </w:rPr>
        <w:t>To</w:t>
      </w:r>
      <w:r w:rsidR="008845F0" w:rsidRPr="00693CF3">
        <w:rPr>
          <w:highlight w:val="yellow"/>
          <w:lang w:val="en-GB"/>
        </w:rPr>
        <w:t xml:space="preserve"> perform overview of literature related to the research topic (The</w:t>
      </w:r>
      <w:r w:rsidR="008845F0" w:rsidRPr="00693CF3">
        <w:rPr>
          <w:rStyle w:val="tlid-translation"/>
          <w:highlight w:val="yellow"/>
        </w:rPr>
        <w:t xml:space="preserve"> physical basics of the problem, similar researches, methods, methodology, equipment.) </w:t>
      </w:r>
      <w:r w:rsidR="009F21CF" w:rsidRPr="00693CF3">
        <w:rPr>
          <w:highlight w:val="yellow"/>
          <w:lang w:val="en-GB"/>
        </w:rPr>
        <w:t xml:space="preserve"> </w:t>
      </w:r>
    </w:p>
    <w:p w14:paraId="6EDA83AB" w14:textId="0C7B3204" w:rsidR="008845F0" w:rsidRPr="00693CF3" w:rsidRDefault="001E3942" w:rsidP="00F34F45">
      <w:pPr>
        <w:pStyle w:val="ListParagraph"/>
        <w:numPr>
          <w:ilvl w:val="0"/>
          <w:numId w:val="4"/>
        </w:numPr>
        <w:tabs>
          <w:tab w:val="left" w:pos="1134"/>
        </w:tabs>
        <w:ind w:left="0" w:firstLine="851"/>
        <w:contextualSpacing w:val="0"/>
        <w:rPr>
          <w:highlight w:val="yellow"/>
          <w:lang w:val="en-GB"/>
        </w:rPr>
      </w:pPr>
      <w:r>
        <w:rPr>
          <w:highlight w:val="yellow"/>
          <w:lang w:val="en-GB"/>
        </w:rPr>
        <w:t>To</w:t>
      </w:r>
      <w:r w:rsidR="008845F0" w:rsidRPr="00693CF3">
        <w:rPr>
          <w:highlight w:val="yellow"/>
          <w:lang w:val="en-GB"/>
        </w:rPr>
        <w:t xml:space="preserve"> perform theoretical research o</w:t>
      </w:r>
      <w:r w:rsidR="00B25941">
        <w:rPr>
          <w:highlight w:val="yellow"/>
          <w:lang w:val="en-GB"/>
        </w:rPr>
        <w:t>n</w:t>
      </w:r>
      <w:r w:rsidR="008845F0" w:rsidRPr="00693CF3">
        <w:rPr>
          <w:highlight w:val="yellow"/>
          <w:lang w:val="en-GB"/>
        </w:rPr>
        <w:t>….(modelling)</w:t>
      </w:r>
    </w:p>
    <w:p w14:paraId="4FFA2E55" w14:textId="64BF4DFF" w:rsidR="00182EEA" w:rsidRPr="00693CF3" w:rsidRDefault="00B25941" w:rsidP="00F34F45">
      <w:pPr>
        <w:pStyle w:val="ListParagraph"/>
        <w:numPr>
          <w:ilvl w:val="0"/>
          <w:numId w:val="4"/>
        </w:numPr>
        <w:tabs>
          <w:tab w:val="left" w:pos="1134"/>
        </w:tabs>
        <w:ind w:left="0" w:firstLine="851"/>
        <w:contextualSpacing w:val="0"/>
        <w:rPr>
          <w:highlight w:val="yellow"/>
          <w:lang w:val="en-GB"/>
        </w:rPr>
      </w:pPr>
      <w:r>
        <w:rPr>
          <w:highlight w:val="yellow"/>
          <w:lang w:val="en-GB"/>
        </w:rPr>
        <w:t>To perform</w:t>
      </w:r>
      <w:r w:rsidR="008845F0" w:rsidRPr="00693CF3">
        <w:rPr>
          <w:highlight w:val="yellow"/>
          <w:lang w:val="en-GB"/>
        </w:rPr>
        <w:t xml:space="preserve"> experimental research o</w:t>
      </w:r>
      <w:r>
        <w:rPr>
          <w:highlight w:val="yellow"/>
          <w:lang w:val="en-GB"/>
        </w:rPr>
        <w:t>n</w:t>
      </w:r>
      <w:r w:rsidR="008845F0" w:rsidRPr="00693CF3">
        <w:rPr>
          <w:highlight w:val="yellow"/>
          <w:lang w:val="en-GB"/>
        </w:rPr>
        <w:t>…. (experiments with real object)</w:t>
      </w:r>
      <w:r w:rsidR="00182EEA" w:rsidRPr="00693CF3">
        <w:rPr>
          <w:highlight w:val="yellow"/>
          <w:lang w:val="en-GB"/>
        </w:rPr>
        <w:t>.</w:t>
      </w:r>
    </w:p>
    <w:p w14:paraId="4BD04C6B" w14:textId="068DECF4" w:rsidR="00182EEA" w:rsidRPr="00693CF3" w:rsidRDefault="00B25941" w:rsidP="00F34F45">
      <w:pPr>
        <w:pStyle w:val="ListParagraph"/>
        <w:numPr>
          <w:ilvl w:val="0"/>
          <w:numId w:val="4"/>
        </w:numPr>
        <w:tabs>
          <w:tab w:val="left" w:pos="1134"/>
        </w:tabs>
        <w:ind w:left="0" w:firstLine="851"/>
        <w:contextualSpacing w:val="0"/>
        <w:rPr>
          <w:highlight w:val="yellow"/>
          <w:lang w:val="en-GB"/>
        </w:rPr>
      </w:pPr>
      <w:r>
        <w:rPr>
          <w:highlight w:val="yellow"/>
          <w:lang w:val="en-GB"/>
        </w:rPr>
        <w:t>To formulate c</w:t>
      </w:r>
      <w:r w:rsidR="0080302C" w:rsidRPr="00693CF3">
        <w:rPr>
          <w:highlight w:val="yellow"/>
          <w:lang w:val="en-GB"/>
        </w:rPr>
        <w:t>on</w:t>
      </w:r>
      <w:r w:rsidR="00AD2932" w:rsidRPr="00693CF3">
        <w:rPr>
          <w:highlight w:val="yellow"/>
          <w:lang w:val="en-GB"/>
        </w:rPr>
        <w:t xml:space="preserve">clusions and </w:t>
      </w:r>
      <w:r w:rsidR="00765C6D" w:rsidRPr="00693CF3">
        <w:rPr>
          <w:highlight w:val="yellow"/>
          <w:lang w:val="en-GB"/>
        </w:rPr>
        <w:t>recommendations</w:t>
      </w:r>
      <w:r w:rsidR="00182EEA" w:rsidRPr="00693CF3">
        <w:rPr>
          <w:highlight w:val="yellow"/>
          <w:lang w:val="en-GB"/>
        </w:rPr>
        <w:t>.</w:t>
      </w:r>
    </w:p>
    <w:p w14:paraId="11108109" w14:textId="77777777" w:rsidR="00182EEA" w:rsidRPr="00C04BBE" w:rsidRDefault="00182EEA" w:rsidP="00F34F45">
      <w:pPr>
        <w:pStyle w:val="ListParagraph"/>
        <w:ind w:left="562" w:firstLine="851"/>
        <w:contextualSpacing w:val="0"/>
        <w:rPr>
          <w:lang w:val="en-GB"/>
        </w:rPr>
      </w:pPr>
    </w:p>
    <w:p w14:paraId="4132F9C8" w14:textId="77777777" w:rsidR="008807A5" w:rsidRDefault="00765C6D" w:rsidP="00F34F45">
      <w:pPr>
        <w:ind w:firstLine="851"/>
        <w:rPr>
          <w:lang w:val="en-GB"/>
        </w:rPr>
      </w:pPr>
      <w:r w:rsidRPr="00C04BBE">
        <w:rPr>
          <w:b/>
          <w:lang w:val="en-GB"/>
        </w:rPr>
        <w:t>The novelty of the theme</w:t>
      </w:r>
      <w:r w:rsidR="00182EEA" w:rsidRPr="00C04BBE">
        <w:rPr>
          <w:b/>
          <w:lang w:val="en-GB"/>
        </w:rPr>
        <w:t xml:space="preserve">. </w:t>
      </w:r>
      <w:r w:rsidRPr="00C04BBE">
        <w:rPr>
          <w:lang w:val="en-GB"/>
        </w:rPr>
        <w:t>Presentation of the novelty</w:t>
      </w:r>
      <w:r w:rsidR="008807A5">
        <w:rPr>
          <w:lang w:val="en-GB"/>
        </w:rPr>
        <w:t>.</w:t>
      </w:r>
    </w:p>
    <w:p w14:paraId="5BA53A62" w14:textId="77777777" w:rsidR="008807A5" w:rsidRDefault="008807A5" w:rsidP="00F34F45">
      <w:pPr>
        <w:ind w:firstLine="851"/>
        <w:rPr>
          <w:lang w:val="en-GB"/>
        </w:rPr>
      </w:pPr>
    </w:p>
    <w:p w14:paraId="6CBD9B70" w14:textId="77777777" w:rsidR="008807A5" w:rsidRDefault="008807A5" w:rsidP="00F34F45">
      <w:pPr>
        <w:ind w:firstLine="851"/>
        <w:rPr>
          <w:lang w:val="en-GB"/>
        </w:rPr>
      </w:pPr>
      <w:r w:rsidRPr="00C04BBE">
        <w:rPr>
          <w:b/>
          <w:lang w:val="en-GB"/>
        </w:rPr>
        <w:t>The</w:t>
      </w:r>
      <w:r>
        <w:rPr>
          <w:b/>
          <w:lang w:val="en-GB"/>
        </w:rPr>
        <w:t xml:space="preserve"> </w:t>
      </w:r>
      <w:r w:rsidRPr="00C04BBE">
        <w:rPr>
          <w:b/>
          <w:lang w:val="en-GB"/>
        </w:rPr>
        <w:t>relevance</w:t>
      </w:r>
      <w:r>
        <w:rPr>
          <w:b/>
          <w:lang w:val="en-GB"/>
        </w:rPr>
        <w:t xml:space="preserve"> </w:t>
      </w:r>
      <w:r w:rsidRPr="00C04BBE">
        <w:rPr>
          <w:b/>
          <w:lang w:val="en-GB"/>
        </w:rPr>
        <w:t>of the theme</w:t>
      </w:r>
      <w:r>
        <w:rPr>
          <w:b/>
          <w:lang w:val="en-GB"/>
        </w:rPr>
        <w:t xml:space="preserve">. </w:t>
      </w:r>
      <w:r w:rsidRPr="00C04BBE">
        <w:rPr>
          <w:lang w:val="en-GB"/>
        </w:rPr>
        <w:t xml:space="preserve">Presentation of the </w:t>
      </w:r>
      <w:r>
        <w:rPr>
          <w:lang w:val="en-GB"/>
        </w:rPr>
        <w:t>relevance.</w:t>
      </w:r>
    </w:p>
    <w:p w14:paraId="41010FB9" w14:textId="77777777" w:rsidR="008807A5" w:rsidRDefault="008807A5" w:rsidP="00F34F45">
      <w:pPr>
        <w:ind w:firstLine="851"/>
        <w:rPr>
          <w:lang w:val="en-GB"/>
        </w:rPr>
      </w:pPr>
    </w:p>
    <w:p w14:paraId="60C505BF" w14:textId="77777777" w:rsidR="008807A5" w:rsidRDefault="008807A5" w:rsidP="00F34F45">
      <w:pPr>
        <w:ind w:firstLine="851"/>
        <w:rPr>
          <w:b/>
          <w:lang w:val="en-GB"/>
        </w:rPr>
      </w:pPr>
      <w:r w:rsidRPr="008807A5">
        <w:rPr>
          <w:b/>
          <w:lang w:val="en-GB"/>
        </w:rPr>
        <w:t>Methods of research.</w:t>
      </w:r>
    </w:p>
    <w:p w14:paraId="017A4C8D" w14:textId="77777777" w:rsidR="008807A5" w:rsidRPr="008807A5" w:rsidRDefault="008807A5" w:rsidP="00F34F45">
      <w:pPr>
        <w:ind w:firstLine="851"/>
        <w:rPr>
          <w:b/>
          <w:lang w:val="en-GB"/>
        </w:rPr>
      </w:pPr>
    </w:p>
    <w:p w14:paraId="4BD780BC" w14:textId="77777777" w:rsidR="008807A5" w:rsidRDefault="008807A5" w:rsidP="00F34F45">
      <w:pPr>
        <w:ind w:firstLine="851"/>
        <w:rPr>
          <w:b/>
          <w:lang w:val="en-GB"/>
        </w:rPr>
      </w:pPr>
      <w:r w:rsidRPr="008807A5">
        <w:rPr>
          <w:b/>
          <w:lang w:val="en-GB"/>
        </w:rPr>
        <w:t>Scientific value.</w:t>
      </w:r>
    </w:p>
    <w:p w14:paraId="25727907" w14:textId="77777777" w:rsidR="008807A5" w:rsidRDefault="008807A5" w:rsidP="00F34F45">
      <w:pPr>
        <w:ind w:firstLine="851"/>
        <w:rPr>
          <w:b/>
          <w:lang w:val="en-GB"/>
        </w:rPr>
      </w:pPr>
    </w:p>
    <w:p w14:paraId="3399C07C" w14:textId="34DB2C02" w:rsidR="008807A5" w:rsidRDefault="008807A5" w:rsidP="00F34F45">
      <w:pPr>
        <w:ind w:firstLine="851"/>
        <w:rPr>
          <w:b/>
          <w:lang w:val="en-GB"/>
        </w:rPr>
      </w:pPr>
      <w:r w:rsidRPr="00825D35">
        <w:rPr>
          <w:b/>
          <w:lang w:val="en-GB"/>
        </w:rPr>
        <w:t>Work approbation.</w:t>
      </w:r>
    </w:p>
    <w:p w14:paraId="2C7A1EB4" w14:textId="3D539BAD" w:rsidR="008807A5" w:rsidRPr="00825D35" w:rsidRDefault="0086015A" w:rsidP="00F34F45">
      <w:pPr>
        <w:ind w:firstLine="851"/>
        <w:rPr>
          <w:lang w:val="lt-LT"/>
        </w:rPr>
      </w:pPr>
      <w:r>
        <w:rPr>
          <w:lang w:val="en-GB"/>
        </w:rPr>
        <w:t xml:space="preserve">Presentation at </w:t>
      </w:r>
      <w:r w:rsidR="00825D35" w:rsidRPr="00825D35">
        <w:rPr>
          <w:lang w:val="en-GB"/>
        </w:rPr>
        <w:t xml:space="preserve">Conference </w:t>
      </w:r>
      <w:r w:rsidR="001C29DD">
        <w:rPr>
          <w:lang w:val="en-GB"/>
        </w:rPr>
        <w:t>for</w:t>
      </w:r>
      <w:r w:rsidR="00825D35" w:rsidRPr="00825D35">
        <w:rPr>
          <w:lang w:val="en-GB"/>
        </w:rPr>
        <w:t xml:space="preserve"> Junior Researchers</w:t>
      </w:r>
      <w:r w:rsidR="001C29DD">
        <w:rPr>
          <w:lang w:val="en-GB"/>
        </w:rPr>
        <w:t xml:space="preserve"> “</w:t>
      </w:r>
      <w:r w:rsidR="00825D35" w:rsidRPr="00825D35">
        <w:rPr>
          <w:lang w:val="en-GB"/>
        </w:rPr>
        <w:t>Science – Future of Lithuania</w:t>
      </w:r>
      <w:r w:rsidR="001C29DD">
        <w:rPr>
          <w:lang w:val="en-GB"/>
        </w:rPr>
        <w:t>”</w:t>
      </w:r>
    </w:p>
    <w:p w14:paraId="5AB5109E" w14:textId="77777777" w:rsidR="00825D35" w:rsidRPr="00825D35" w:rsidRDefault="00825D35" w:rsidP="00F34F45">
      <w:pPr>
        <w:ind w:firstLine="851"/>
        <w:rPr>
          <w:lang w:val="en-GB"/>
        </w:rPr>
      </w:pPr>
    </w:p>
    <w:p w14:paraId="63F8A812" w14:textId="77777777" w:rsidR="00182EEA" w:rsidRPr="00C04BBE" w:rsidRDefault="008E06DB" w:rsidP="00A22EE7">
      <w:pPr>
        <w:ind w:firstLine="0"/>
        <w:rPr>
          <w:lang w:val="en-GB"/>
        </w:rPr>
      </w:pPr>
      <w:r>
        <w:rPr>
          <w:rStyle w:val="tlid-translation"/>
        </w:rPr>
        <w:t xml:space="preserve">All of the sections described above are compulsory and they must be included in the introduction. </w:t>
      </w:r>
      <w:r w:rsidRPr="00C04BBE">
        <w:rPr>
          <w:b/>
          <w:lang w:val="en-GB"/>
        </w:rPr>
        <w:t xml:space="preserve"> </w:t>
      </w:r>
      <w:r w:rsidR="00182EEA" w:rsidRPr="00C04BBE">
        <w:rPr>
          <w:b/>
          <w:lang w:val="en-GB"/>
        </w:rPr>
        <w:br w:type="page"/>
      </w:r>
    </w:p>
    <w:p w14:paraId="55549BB8" w14:textId="2DF5DABC" w:rsidR="00182EEA" w:rsidRDefault="008807A5" w:rsidP="001612DC">
      <w:pPr>
        <w:pStyle w:val="Heading1"/>
        <w:numPr>
          <w:ilvl w:val="0"/>
          <w:numId w:val="51"/>
        </w:numPr>
      </w:pPr>
      <w:bookmarkStart w:id="14" w:name="_Toc495906075"/>
      <w:bookmarkStart w:id="15" w:name="_Toc25793322"/>
      <w:r>
        <w:lastRenderedPageBreak/>
        <w:t>LITERATURE REVIEW</w:t>
      </w:r>
      <w:bookmarkEnd w:id="14"/>
      <w:bookmarkEnd w:id="15"/>
    </w:p>
    <w:p w14:paraId="29E6D23D" w14:textId="77777777" w:rsidR="008E06DB" w:rsidRDefault="008E06DB" w:rsidP="00693CF3">
      <w:r>
        <w:t>This chapter can be divided to smaller subchapters according to type of presented information (methods, equipment, similar researches) as shown below.</w:t>
      </w:r>
    </w:p>
    <w:p w14:paraId="171C3352" w14:textId="19DCFD1C" w:rsidR="008E06DB" w:rsidRDefault="008E06DB" w:rsidP="00693CF3">
      <w:pPr>
        <w:rPr>
          <w:rStyle w:val="tlid-translation"/>
        </w:rPr>
      </w:pPr>
      <w:r>
        <w:rPr>
          <w:rStyle w:val="tlid-translation"/>
        </w:rPr>
        <w:t xml:space="preserve">The review should be written in accordance with the general rules of the </w:t>
      </w:r>
      <w:r w:rsidR="00BB314F">
        <w:rPr>
          <w:rStyle w:val="tlid-translation"/>
        </w:rPr>
        <w:t>writing scientific reports</w:t>
      </w:r>
      <w:r>
        <w:rPr>
          <w:rStyle w:val="tlid-translation"/>
        </w:rPr>
        <w:t>: the sub-section cannot start or end with a table or picture, each picture or table should be mentioned in the text. If the information</w:t>
      </w:r>
      <w:r w:rsidR="00BB314F">
        <w:rPr>
          <w:rStyle w:val="tlid-translation"/>
        </w:rPr>
        <w:t xml:space="preserve"> presented in text, picture or table</w:t>
      </w:r>
      <w:r>
        <w:rPr>
          <w:rStyle w:val="tlid-translation"/>
        </w:rPr>
        <w:t xml:space="preserve"> is not original, the </w:t>
      </w:r>
      <w:r w:rsidRPr="00693CF3">
        <w:rPr>
          <w:rStyle w:val="tlid-translation"/>
          <w:b/>
        </w:rPr>
        <w:t>source must be specified</w:t>
      </w:r>
      <w:r w:rsidR="00BB314F">
        <w:rPr>
          <w:rStyle w:val="tlid-translation"/>
        </w:rPr>
        <w:t xml:space="preserve">. </w:t>
      </w:r>
    </w:p>
    <w:p w14:paraId="72E6FCC4" w14:textId="6F8A86E6" w:rsidR="00AF1619" w:rsidRDefault="00AF1619" w:rsidP="00AF1619">
      <w:pPr>
        <w:rPr>
          <w:lang w:val="en-GB"/>
        </w:rPr>
      </w:pPr>
      <w:r>
        <w:rPr>
          <w:lang w:val="en-GB"/>
        </w:rPr>
        <w:t xml:space="preserve">Example made by using Mendeley (Reference Management Software): </w:t>
      </w:r>
      <w:r w:rsidRPr="00AF1619">
        <w:rPr>
          <w:lang w:val="en-GB"/>
        </w:rPr>
        <w:t xml:space="preserve">While the toxicity of water is one of the main problems in the world, the re-searchers studied it while using microorganisms as the indicators </w:t>
      </w:r>
      <w:r>
        <w:rPr>
          <w:lang w:val="en-GB"/>
        </w:rPr>
        <w:fldChar w:fldCharType="begin" w:fldLock="1"/>
      </w:r>
      <w:r>
        <w:rPr>
          <w:lang w:val="en-GB"/>
        </w:rPr>
        <w:instrText>ADDIN CSL_CITATION {"citationItems":[{"id":"ITEM-1","itemData":{"DOI":"10.1002/elan.201300482","ISSN":"10400397","abstract":"A single compartment biofuel cell (BFC) based on an anode and a cathode powered by the same fuel glucose is reported. Glucose oxidase (GOx) from Aspergillus niger was applied as a glucose consuming biocatalyst for both anode and cathode of the BFC. The 5-amino-1,10-phenanthroline modified graphite rod electrode (GRE) with cross-linked GOx was used as the bioanode, and the GRE with co-immobilised horseradish peroxidase and GOx was exploited as the biocathode of the BFC. The open-circuit voltage of the designed BFC exceeded 450mV and a maximal power density of 3.5μW/cm2 was registered at a cell voltage of 300mV. © 2013 WILEY-VCH Verlag GmbH &amp; Co. KGaA, Weinheim.","author":[{"dropping-particle":"","family":"Krikstolaityte","given":"Vida","non-dropping-particle":"","parse-names":false,"suffix":""},{"dropping-particle":"","family":"Oztekin","given":"Yasemin","non-dropping-particle":"","parse-names":false,"suffix":""},{"dropping-particle":"","family":"Kuliesius","given":"Jurgis","non-dropping-particle":"","parse-names":false,"suffix":""},{"dropping-particle":"","family":"Ramanaviciene","given":"Almira","non-dropping-particle":"","parse-names":false,"suffix":""},{"dropping-particle":"","family":"Yazicigil","given":"Zafer","non-dropping-particle":"","parse-names":false,"suffix":""},{"dropping-particle":"","family":"Ersoz","given":"Mustafa","non-dropping-particle":"","parse-names":false,"suffix":""},{"dropping-particle":"","family":"Okumus","given":"Aytug","non-dropping-particle":"","parse-names":false,"suffix":""},{"dropping-particle":"","family":"Kausaite-Minkstimiene","given":"Asta","non-dropping-particle":"","parse-names":false,"suffix":""},{"dropping-particle":"","family":"Kilic","given":"Zeynel","non-dropping-particle":"","parse-names":false,"suffix":""},{"dropping-particle":"","family":"Solak","given":"Ali Osman","non-dropping-particle":"","parse-names":false,"suffix":""},{"dropping-particle":"","family":"Makaraviciute","given":"Asta","non-dropping-particle":"","parse-names":false,"suffix":""},{"dropping-particle":"","family":"Ramanavicius","given":"Arunas","non-dropping-particle":"","parse-names":false,"suffix":""}],"container-title":"Electroanalysis","id":"ITEM-1","issue":"12","issued":{"date-parts":[["2013"]]},"page":"2677-2683","title":"Biofuel cell based on anode and cathode modified by glucose oxidase","type":"article-journal","volume":"25"},"uris":["http://www.mendeley.com/documents/?uuid=6d8dc5c6-560f-46c7-8e63-b8e380c31424"]},{"id":"ITEM-2","itemData":{"DOI":"10.1016/J.CEJ.2018.09.026","ISSN":"1385-8947","abstract":"In this research, we are reporting the application of microorganisms modified by a conducting polymer – polypyrrole (Ppy) – for the improvement of microbial biofuel cells. The synthesis of polypyrrole was assisted by metabolic and other biochemical processes that occur in microorganisms. Therefore, in this research the reported Ppy formation method can be recognized as environmentally friendly. During herein reported synthesis of Ppy, the cell walls and some other structures of Aspergillus niger and Rhizoctania sp selected for this research were modified by the formed Ppy, which facilitated the transfer of electrical charge generated by microorganisms towards an electrode. Two electrochemical methods: (i) amperometric measurements at constant potential and (ii) scanning electrochemical microscopy (SECM) were applied for the evaluation of charge transfer efficiency and for the determination of electrochemical activity of Ppy-modified and non-modified cells. Two mediators (1,10-phenanthroline-5,6-dione (PD) or 9,10-phenanthrenequinone (PQ) and potassium ferricyanide (K3[Fe(CN)6])) based redox system was applied for the assessment of charge transfer from above mentioned living cells. The amperometric signals registered for electrodes based on Ppy modified cells were over six times higher in comparison to that of electrodes based on non-modified cells. This effect is assigned to advanced electrical conductivity of Ppy-modified cell wall and/or to better permeability of charge transfer mediators through the membrane and/or cell wall of Ppy-modified cells. Fungi of Aspergillus niger, which showed few times higher electrochemical activity in comparison to Rhizoctania sp., were investigated by SECM. Electrochemical differences between Ppy-modified and non-modified cells have been confirmed by SECM results. Therefore, this eco-friendly Ppy-formation technique seems effective in improving the performance of electrochemical devices such as microbial fuel cells and/or cell-based biosensors.","author":[{"dropping-particle":"","family":"Kisieliute","given":"Aura","non-dropping-particle":"","parse-names":false,"suffix":""},{"dropping-particle":"","family":"Popov","given":"Anton","non-dropping-particle":"","parse-names":false,"suffix":""},{"dropping-particle":"","family":"Apetrei","given":"Roxana-Mihaela","non-dropping-particle":"","parse-names":false,"suffix":""},{"dropping-particle":"","family":"Cârâc","given":"Geta","non-dropping-particle":"","parse-names":false,"suffix":""},{"dropping-particle":"","family":"Morkvenaite-Vilkonciene","given":"Inga","non-dropping-particle":"","parse-names":false,"suffix":""},{"dropping-particle":"","family":"Ramanaviciene","given":"Almira","non-dropping-particle":"","parse-names":false,"suffix":""},{"dropping-particle":"","family":"Ramanavicius","given":"Arunas","non-dropping-particle":"","parse-names":false,"suffix":""}],"container-title":"Chemical Engineering Journal","id":"ITEM-2","issued":{"date-parts":[["2019","1"]]},"page":"1014-1021","publisher":"Elsevier","title":"Towards microbial biofuel cells: Improvement of charge transfer by self-modification of microoganisms with conducting polymer – Polypyrrole","type":"article-journal","volume":"356"},"uris":["http://www.mendeley.com/documents/?uuid=51d194be-433b-4615-b1da-1d4cf9a079ca"]}],"mendeley":{"formattedCitation":"(Krikstolaityte et al. 2013; Kisieliute et al. 2019)","plainTextFormattedCitation":"(Krikstolaityte et al. 2013; Kisieliute et al. 2019)","previouslyFormattedCitation":"(Krikstolaityte et al. 2013; Kisieliute et al. 2019)"},"properties":{"noteIndex":0},"schema":"https://github.com/citation-style-language/schema/raw/master/csl-citation.json"}</w:instrText>
      </w:r>
      <w:r>
        <w:rPr>
          <w:lang w:val="en-GB"/>
        </w:rPr>
        <w:fldChar w:fldCharType="separate"/>
      </w:r>
      <w:r w:rsidRPr="00AF1619">
        <w:rPr>
          <w:noProof/>
          <w:lang w:val="en-GB"/>
        </w:rPr>
        <w:t>(Krikstolaityte et al. 2013; Kisieliute et al. 2019)</w:t>
      </w:r>
      <w:r>
        <w:rPr>
          <w:lang w:val="en-GB"/>
        </w:rPr>
        <w:fldChar w:fldCharType="end"/>
      </w:r>
      <w:r>
        <w:rPr>
          <w:lang w:val="en-GB"/>
        </w:rPr>
        <w:t>.</w:t>
      </w:r>
      <w:r w:rsidRPr="00AF1619">
        <w:rPr>
          <w:lang w:val="en-GB"/>
        </w:rPr>
        <w:t xml:space="preserve"> Unicellular organisms, like yeast, is as an early toxicity warning device because of the</w:t>
      </w:r>
      <w:r>
        <w:rPr>
          <w:lang w:val="en-GB"/>
        </w:rPr>
        <w:t xml:space="preserve"> yeast respiratory function </w:t>
      </w:r>
      <w:r>
        <w:rPr>
          <w:lang w:val="en-GB"/>
        </w:rPr>
        <w:fldChar w:fldCharType="begin" w:fldLock="1"/>
      </w:r>
      <w:r>
        <w:rPr>
          <w:lang w:val="en-GB"/>
        </w:rPr>
        <w:instrText>ADDIN CSL_CITATION {"citationItems":[{"id":"ITEM-1","itemData":{"DOI":"10.1021/es034923g","ISSN":"0013936X","abstract":"Microbial fuel cells (MFCs) have been used to produce electricity from different compounds, including acetate, lactate, and glucose. We demonstrate here that it is also possible to produce electricity in a MFC from domestic wastewater, while atthe same time accomplishing biological wastewater treatment (removal of chemical oxygen demand; COD). Tests were conducted using a single chamber microbial fuel cell (SCMFC) containing eight graphite electrodes (anodes) and a single air cathode. The system was operated under continuous flow conditions with primary clarifier effluent obtained from a local wastewater treatment plant. The prototype SCMFC reactor generated electrical power (maximum of 26 mW m(-2)) while removing up to 80% of the COD of the wastewater. Power output was proportional to the hydraulic retention time over a range of 3-33 h and to the influent wastewater strength over a range of 50-220 mg/L of COD. Current generation was controlled primarily by the efficiency of the cathode. Optimal cathode performance was obtained by allowing passive air flow rather than forced air flow (4.5-5.5 L/min). The Coulombic efficiency of the system, based on COD removal and current generation, was &lt; 12% indicating a substantial fraction of the organic matter was lost without current generation. Bioreactors based on power generation in MFCs may represent a completely new approach to wastewater treatment. If power generation in these systems can be increased, MFC technology may provide a new method to offset wastewater treatment plant operating costs, making advanced wastewater treatment more affordable for both developing and industrialized nations.","author":[{"dropping-particle":"","family":"Liu","given":"Hong","non-dropping-particle":"","parse-names":false,"suffix":""},{"dropping-particle":"","family":"Ramnarayanan","given":"Ramanathan","non-dropping-particle":"","parse-names":false,"suffix":""},{"dropping-particle":"","family":"Logan","given":"Bruce E.","non-dropping-particle":"","parse-names":false,"suffix":""}],"container-title":"Environmental Science and Technology","id":"ITEM-1","issue":"7","issued":{"date-parts":[["2004"]]},"page":"2281-2285","title":"Production of Electricity during Wastewater Treatment Using a Single Chamber Microbial Fuel Cell","type":"article-journal","volume":"38"},"uris":["http://www.mendeley.com/documents/?uuid=57db6ef4-155e-42d0-87a0-ecb1986b4511"]}],"mendeley":{"formattedCitation":"(Liu et al. 2004)","plainTextFormattedCitation":"(Liu et al. 2004)","previouslyFormattedCitation":"(Liu et al. 2004)"},"properties":{"noteIndex":0},"schema":"https://github.com/citation-style-language/schema/raw/master/csl-citation.json"}</w:instrText>
      </w:r>
      <w:r>
        <w:rPr>
          <w:lang w:val="en-GB"/>
        </w:rPr>
        <w:fldChar w:fldCharType="separate"/>
      </w:r>
      <w:r w:rsidRPr="00AF1619">
        <w:rPr>
          <w:noProof/>
          <w:lang w:val="en-GB"/>
        </w:rPr>
        <w:t>(Liu et al. 2004)</w:t>
      </w:r>
      <w:r>
        <w:rPr>
          <w:lang w:val="en-GB"/>
        </w:rPr>
        <w:fldChar w:fldCharType="end"/>
      </w:r>
      <w:r w:rsidRPr="00AF1619">
        <w:rPr>
          <w:lang w:val="en-GB"/>
        </w:rPr>
        <w:t xml:space="preserve">. It depends on oxygen concentration in the solution. As it is known, quinones cause oxidative stress which causes the death of the cell </w:t>
      </w:r>
      <w:r>
        <w:rPr>
          <w:lang w:val="en-GB"/>
        </w:rPr>
        <w:fldChar w:fldCharType="begin" w:fldLock="1"/>
      </w:r>
      <w:r w:rsidR="00C96622">
        <w:rPr>
          <w:lang w:val="en-GB"/>
        </w:rPr>
        <w:instrText>ADDIN CSL_CITATION {"citationItems":[{"id":"ITEM-1","itemData":{"DOI":"10.3109/10408449209146309","ISSN":"1040-8444","PMID":"1489507","abstract":"Cytotoxicity associated with exposure to quinones has generally been attributed to either redox cycling, and the subsequent development of \"oxidative stress,\" and/or to their interaction with cellular nucleophiles, such as protein and non-protein sulfhydryls. Glutathione (GSH) is the major non-protein sulfhydryl present in cells, and conjugation of potentially toxic electrophiles with GSH is usually associated with detoxication and excretion. However, this review discusses the biological (re)activity of quinone-thioethers. For example, quinone-thioethers are (1) capable of redox cycling (2) substrates for, and inhibitors of, a variety of enzymes (3) methemoglobinemic (4) potent nephrotoxicants (5) DNA reactive and (6) may contribute to quinone-mediated carcinogenicity and neurotoxicity. The ubiquitous nature of quinones, and the high intracellular concentrations of GSH, ensures that cells and tissues will be exposed to quinone-thioethers. The toxicological importance of quinone-thioethers in quinone-mediated toxicities therefore deserves further attention.","author":[{"dropping-particle":"","family":"Monks","given":"T J","non-dropping-particle":"","parse-names":false,"suffix":""},{"dropping-particle":"","family":"Lau","given":"S S","non-dropping-particle":"","parse-names":false,"suffix":""}],"container-title":"Critical reviews in toxicology","id":"ITEM-1","issue":"5-6","issued":{"date-parts":[["1992"]]},"page":"243-70","title":"Toxicology of quinone-thioethers.","type":"article-journal","volume":"22"},"uris":["http://www.mendeley.com/documents/?uuid=6e667115-1400-4f91-be53-b846854ecd27"]}],"mendeley":{"formattedCitation":"(Monks and Lau 1992)","plainTextFormattedCitation":"(Monks and Lau 1992)","previouslyFormattedCitation":"(Monks and Lau 1992)"},"properties":{"noteIndex":0},"schema":"https://github.com/citation-style-language/schema/raw/master/csl-citation.json"}</w:instrText>
      </w:r>
      <w:r>
        <w:rPr>
          <w:lang w:val="en-GB"/>
        </w:rPr>
        <w:fldChar w:fldCharType="separate"/>
      </w:r>
      <w:r w:rsidRPr="00AF1619">
        <w:rPr>
          <w:noProof/>
          <w:lang w:val="en-GB"/>
        </w:rPr>
        <w:t>(Monks and Lau 1992)</w:t>
      </w:r>
      <w:r>
        <w:rPr>
          <w:lang w:val="en-GB"/>
        </w:rPr>
        <w:fldChar w:fldCharType="end"/>
      </w:r>
      <w:r w:rsidRPr="00AF1619">
        <w:rPr>
          <w:lang w:val="en-GB"/>
        </w:rPr>
        <w:t xml:space="preserve">. </w:t>
      </w:r>
      <w:r w:rsidR="00FF592A" w:rsidRPr="00FF592A">
        <w:rPr>
          <w:lang w:val="en-GB"/>
        </w:rPr>
        <w:t>The followin</w:t>
      </w:r>
      <w:r w:rsidR="00FF592A">
        <w:rPr>
          <w:lang w:val="en-GB"/>
        </w:rPr>
        <w:t>g Table 1 gives a summary of quinones</w:t>
      </w:r>
      <w:r w:rsidR="00FF592A" w:rsidRPr="00FF592A">
        <w:rPr>
          <w:lang w:val="en-GB"/>
        </w:rPr>
        <w:t>.</w:t>
      </w:r>
    </w:p>
    <w:p w14:paraId="08FD91B7" w14:textId="34B4EE3B" w:rsidR="00AF1619" w:rsidRDefault="00AF1619" w:rsidP="00AF1619">
      <w:pPr>
        <w:pStyle w:val="tablecaption"/>
        <w:jc w:val="left"/>
        <w:rPr>
          <w:sz w:val="24"/>
        </w:rPr>
      </w:pPr>
      <w:bookmarkStart w:id="16" w:name="_Ref467509391"/>
      <w:r w:rsidRPr="00AF1619">
        <w:rPr>
          <w:b/>
          <w:sz w:val="24"/>
        </w:rPr>
        <w:t xml:space="preserve">Table </w:t>
      </w:r>
      <w:r w:rsidRPr="00AF1619">
        <w:rPr>
          <w:b/>
          <w:sz w:val="24"/>
        </w:rPr>
        <w:fldChar w:fldCharType="begin"/>
      </w:r>
      <w:r w:rsidRPr="00AF1619">
        <w:rPr>
          <w:b/>
          <w:sz w:val="24"/>
        </w:rPr>
        <w:instrText xml:space="preserve"> SEQ "Table" \* MERGEFORMAT </w:instrText>
      </w:r>
      <w:r w:rsidRPr="00AF1619">
        <w:rPr>
          <w:b/>
          <w:sz w:val="24"/>
        </w:rPr>
        <w:fldChar w:fldCharType="separate"/>
      </w:r>
      <w:r w:rsidRPr="00AF1619">
        <w:rPr>
          <w:b/>
          <w:noProof/>
          <w:sz w:val="24"/>
        </w:rPr>
        <w:t>1</w:t>
      </w:r>
      <w:r w:rsidRPr="00AF1619">
        <w:rPr>
          <w:b/>
          <w:sz w:val="24"/>
        </w:rPr>
        <w:fldChar w:fldCharType="end"/>
      </w:r>
      <w:bookmarkEnd w:id="16"/>
      <w:r w:rsidRPr="00AF1619">
        <w:rPr>
          <w:b/>
          <w:sz w:val="24"/>
        </w:rPr>
        <w:t>.</w:t>
      </w:r>
      <w:r w:rsidRPr="00AF1619">
        <w:rPr>
          <w:sz w:val="24"/>
        </w:rPr>
        <w:t xml:space="preserve"> Table captions should be placed above the tables.</w:t>
      </w:r>
    </w:p>
    <w:tbl>
      <w:tblPr>
        <w:tblStyle w:val="TableGrid"/>
        <w:tblW w:w="0" w:type="auto"/>
        <w:jc w:val="center"/>
        <w:tblLook w:val="04A0" w:firstRow="1" w:lastRow="0" w:firstColumn="1" w:lastColumn="0" w:noHBand="0" w:noVBand="1"/>
      </w:tblPr>
      <w:tblGrid>
        <w:gridCol w:w="846"/>
        <w:gridCol w:w="3968"/>
        <w:gridCol w:w="2407"/>
        <w:gridCol w:w="2407"/>
      </w:tblGrid>
      <w:tr w:rsidR="00AF1619" w14:paraId="3555FC7D" w14:textId="77777777" w:rsidTr="00AF1619">
        <w:trPr>
          <w:jc w:val="center"/>
        </w:trPr>
        <w:tc>
          <w:tcPr>
            <w:tcW w:w="846" w:type="dxa"/>
          </w:tcPr>
          <w:p w14:paraId="01DF4CE1" w14:textId="7F82A59B" w:rsidR="00AF1619" w:rsidRPr="00AF1619" w:rsidRDefault="00AF1619" w:rsidP="00AF1619">
            <w:pPr>
              <w:ind w:firstLine="0"/>
              <w:rPr>
                <w:b/>
              </w:rPr>
            </w:pPr>
            <w:r w:rsidRPr="00AF1619">
              <w:rPr>
                <w:b/>
              </w:rPr>
              <w:t>No.</w:t>
            </w:r>
          </w:p>
        </w:tc>
        <w:tc>
          <w:tcPr>
            <w:tcW w:w="3968" w:type="dxa"/>
          </w:tcPr>
          <w:p w14:paraId="6E94FA19" w14:textId="0BB5420B" w:rsidR="00AF1619" w:rsidRPr="00AF1619" w:rsidRDefault="00AF1619" w:rsidP="00AF1619">
            <w:pPr>
              <w:ind w:firstLine="0"/>
              <w:rPr>
                <w:b/>
              </w:rPr>
            </w:pPr>
            <w:r w:rsidRPr="00AF1619">
              <w:rPr>
                <w:b/>
              </w:rPr>
              <w:t>Title</w:t>
            </w:r>
          </w:p>
        </w:tc>
        <w:tc>
          <w:tcPr>
            <w:tcW w:w="2407" w:type="dxa"/>
          </w:tcPr>
          <w:p w14:paraId="644B9149" w14:textId="709A904A" w:rsidR="00AF1619" w:rsidRPr="00AF1619" w:rsidRDefault="00AF1619" w:rsidP="00AF1619">
            <w:pPr>
              <w:ind w:firstLine="0"/>
              <w:rPr>
                <w:b/>
              </w:rPr>
            </w:pPr>
            <w:r w:rsidRPr="00AF1619">
              <w:rPr>
                <w:b/>
              </w:rPr>
              <w:t>Type</w:t>
            </w:r>
          </w:p>
        </w:tc>
        <w:tc>
          <w:tcPr>
            <w:tcW w:w="2407" w:type="dxa"/>
          </w:tcPr>
          <w:p w14:paraId="42118632" w14:textId="62A2D034" w:rsidR="00AF1619" w:rsidRPr="00AF1619" w:rsidRDefault="00AF1619" w:rsidP="00AF1619">
            <w:pPr>
              <w:ind w:firstLine="0"/>
              <w:rPr>
                <w:b/>
              </w:rPr>
            </w:pPr>
            <w:r w:rsidRPr="00AF1619">
              <w:rPr>
                <w:b/>
              </w:rPr>
              <w:t>Comment</w:t>
            </w:r>
          </w:p>
        </w:tc>
      </w:tr>
      <w:tr w:rsidR="00AF1619" w14:paraId="555B0ED0" w14:textId="77777777" w:rsidTr="00AF1619">
        <w:trPr>
          <w:jc w:val="center"/>
        </w:trPr>
        <w:tc>
          <w:tcPr>
            <w:tcW w:w="846" w:type="dxa"/>
          </w:tcPr>
          <w:p w14:paraId="3EC41676" w14:textId="7F5C2CD6" w:rsidR="00AF1619" w:rsidRDefault="00AF1619" w:rsidP="00AF1619">
            <w:pPr>
              <w:ind w:firstLine="0"/>
            </w:pPr>
            <w:r>
              <w:t>1.</w:t>
            </w:r>
          </w:p>
        </w:tc>
        <w:tc>
          <w:tcPr>
            <w:tcW w:w="3968" w:type="dxa"/>
          </w:tcPr>
          <w:p w14:paraId="039E788C" w14:textId="77777777" w:rsidR="00AF1619" w:rsidRDefault="00AF1619" w:rsidP="00AF1619">
            <w:pPr>
              <w:ind w:firstLine="0"/>
            </w:pPr>
          </w:p>
        </w:tc>
        <w:tc>
          <w:tcPr>
            <w:tcW w:w="2407" w:type="dxa"/>
          </w:tcPr>
          <w:p w14:paraId="718357DE" w14:textId="77777777" w:rsidR="00AF1619" w:rsidRDefault="00AF1619" w:rsidP="00AF1619">
            <w:pPr>
              <w:ind w:firstLine="0"/>
            </w:pPr>
          </w:p>
        </w:tc>
        <w:tc>
          <w:tcPr>
            <w:tcW w:w="2407" w:type="dxa"/>
          </w:tcPr>
          <w:p w14:paraId="56CEC4A7" w14:textId="77777777" w:rsidR="00AF1619" w:rsidRDefault="00AF1619" w:rsidP="00AF1619">
            <w:pPr>
              <w:ind w:firstLine="0"/>
            </w:pPr>
          </w:p>
        </w:tc>
      </w:tr>
      <w:tr w:rsidR="00AF1619" w14:paraId="39BD8C78" w14:textId="77777777" w:rsidTr="00AF1619">
        <w:trPr>
          <w:jc w:val="center"/>
        </w:trPr>
        <w:tc>
          <w:tcPr>
            <w:tcW w:w="846" w:type="dxa"/>
          </w:tcPr>
          <w:p w14:paraId="21541ABB" w14:textId="30CFF965" w:rsidR="00AF1619" w:rsidRDefault="00AF1619" w:rsidP="00AF1619">
            <w:pPr>
              <w:ind w:firstLine="0"/>
            </w:pPr>
            <w:r>
              <w:t>2.</w:t>
            </w:r>
          </w:p>
        </w:tc>
        <w:tc>
          <w:tcPr>
            <w:tcW w:w="3968" w:type="dxa"/>
          </w:tcPr>
          <w:p w14:paraId="32923141" w14:textId="77777777" w:rsidR="00AF1619" w:rsidRDefault="00AF1619" w:rsidP="00AF1619">
            <w:pPr>
              <w:ind w:firstLine="0"/>
            </w:pPr>
          </w:p>
        </w:tc>
        <w:tc>
          <w:tcPr>
            <w:tcW w:w="2407" w:type="dxa"/>
          </w:tcPr>
          <w:p w14:paraId="2D7862BB" w14:textId="77777777" w:rsidR="00AF1619" w:rsidRDefault="00AF1619" w:rsidP="00AF1619">
            <w:pPr>
              <w:ind w:firstLine="0"/>
            </w:pPr>
          </w:p>
        </w:tc>
        <w:tc>
          <w:tcPr>
            <w:tcW w:w="2407" w:type="dxa"/>
          </w:tcPr>
          <w:p w14:paraId="7E706AC9" w14:textId="77777777" w:rsidR="00AF1619" w:rsidRDefault="00AF1619" w:rsidP="00AF1619">
            <w:pPr>
              <w:ind w:firstLine="0"/>
            </w:pPr>
          </w:p>
        </w:tc>
      </w:tr>
    </w:tbl>
    <w:p w14:paraId="71305EB0" w14:textId="2B1C482C" w:rsidR="001E3942" w:rsidRPr="001E3942" w:rsidRDefault="001E3942" w:rsidP="00C96622">
      <w:pPr>
        <w:spacing w:before="240"/>
        <w:rPr>
          <w:b/>
          <w:lang w:val="en-GB"/>
        </w:rPr>
      </w:pPr>
      <w:r w:rsidRPr="001E3942">
        <w:rPr>
          <w:b/>
          <w:lang w:val="en-GB"/>
        </w:rPr>
        <w:t xml:space="preserve">In the table should be used same font and style as in main text. </w:t>
      </w:r>
    </w:p>
    <w:p w14:paraId="0EFDF929" w14:textId="08E19F9F" w:rsidR="00AF1619" w:rsidRPr="00AF1619" w:rsidRDefault="00AF1619" w:rsidP="00C96622">
      <w:pPr>
        <w:spacing w:before="240"/>
        <w:rPr>
          <w:lang w:val="en-GB"/>
        </w:rPr>
      </w:pPr>
      <w:r w:rsidRPr="00AF1619">
        <w:rPr>
          <w:lang w:val="en-GB"/>
        </w:rPr>
        <w:t>Electrodes’ surface was analysed before and after modification with yeast cells. AFM results show that the graphite electrode was successfully modified with yeast and it can be used for f</w:t>
      </w:r>
      <w:r w:rsidR="00FF592A">
        <w:rPr>
          <w:lang w:val="en-GB"/>
        </w:rPr>
        <w:t>urther investigation (Fig. 1</w:t>
      </w:r>
      <w:r w:rsidRPr="00AF1619">
        <w:rPr>
          <w:lang w:val="en-GB"/>
        </w:rPr>
        <w:t>).</w:t>
      </w:r>
      <w:r w:rsidR="0048461B">
        <w:rPr>
          <w:lang w:val="en-GB"/>
        </w:rPr>
        <w:t xml:space="preserve"> {in the text before figure, table, equation should be included reference to this element, example is seen in the last sentence before - (Fig. </w:t>
      </w:r>
      <w:r w:rsidR="00EA0A57">
        <w:rPr>
          <w:lang w:val="en-GB"/>
        </w:rPr>
        <w:t>1.</w:t>
      </w:r>
      <w:r w:rsidR="0048461B" w:rsidRPr="00AF1619">
        <w:rPr>
          <w:lang w:val="en-GB"/>
        </w:rPr>
        <w:t>)</w:t>
      </w:r>
      <w:r w:rsidR="0048461B">
        <w:rPr>
          <w:lang w:val="en-GB"/>
        </w:rPr>
        <w:t>}.</w:t>
      </w:r>
    </w:p>
    <w:p w14:paraId="404C64AC" w14:textId="4F52A0A4" w:rsidR="00AF1619" w:rsidRPr="00AF1619" w:rsidRDefault="00AF1619" w:rsidP="00AF1619">
      <w:pPr>
        <w:jc w:val="center"/>
        <w:rPr>
          <w:lang w:val="en-GB"/>
        </w:rPr>
      </w:pPr>
      <w:r>
        <w:rPr>
          <w:noProof/>
          <w:lang w:val="lt-LT" w:eastAsia="lt-LT"/>
        </w:rPr>
        <w:drawing>
          <wp:inline distT="0" distB="0" distL="0" distR="0" wp14:anchorId="59BA89C5" wp14:editId="7C61FEA8">
            <wp:extent cx="5605216" cy="18765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1372" cy="1895307"/>
                    </a:xfrm>
                    <a:prstGeom prst="rect">
                      <a:avLst/>
                    </a:prstGeom>
                  </pic:spPr>
                </pic:pic>
              </a:graphicData>
            </a:graphic>
          </wp:inline>
        </w:drawing>
      </w:r>
    </w:p>
    <w:p w14:paraId="4DE6DDEF" w14:textId="00F80343" w:rsidR="00AF1619" w:rsidRDefault="00AF1619" w:rsidP="00AF1619">
      <w:pPr>
        <w:rPr>
          <w:lang w:val="en-GB"/>
        </w:rPr>
      </w:pPr>
      <w:r w:rsidRPr="00D53480">
        <w:rPr>
          <w:b/>
          <w:lang w:val="en-GB"/>
        </w:rPr>
        <w:t xml:space="preserve">Fig. </w:t>
      </w:r>
      <w:r w:rsidR="00FF592A" w:rsidRPr="00D53480">
        <w:rPr>
          <w:b/>
          <w:lang w:val="en-GB"/>
        </w:rPr>
        <w:t>1</w:t>
      </w:r>
      <w:r w:rsidRPr="00D53480">
        <w:rPr>
          <w:b/>
          <w:lang w:val="en-GB"/>
        </w:rPr>
        <w:t>.</w:t>
      </w:r>
      <w:r w:rsidRPr="00AF1619">
        <w:rPr>
          <w:lang w:val="en-GB"/>
        </w:rPr>
        <w:t xml:space="preserve"> Topographical images: A. Topography of the non-modified graphite electrode; B. Topography of the yeast-modified graphite electrode</w:t>
      </w:r>
      <w:r w:rsidR="001612DC">
        <w:rPr>
          <w:lang w:val="en-GB"/>
        </w:rPr>
        <w:t xml:space="preserve"> (in case if figure is taken from some source reference should be placed here, and source should be included into reference list)</w:t>
      </w:r>
    </w:p>
    <w:p w14:paraId="112F36B4" w14:textId="0977CC5C" w:rsidR="001E3942" w:rsidRDefault="001E3942" w:rsidP="00AF1619">
      <w:pPr>
        <w:rPr>
          <w:lang w:val="en-GB"/>
        </w:rPr>
      </w:pPr>
    </w:p>
    <w:p w14:paraId="53E79886" w14:textId="0E882A33" w:rsidR="001E3942" w:rsidRDefault="001E3942" w:rsidP="00AF1619">
      <w:pPr>
        <w:rPr>
          <w:lang w:val="en-GB"/>
        </w:rPr>
      </w:pPr>
      <w:r>
        <w:rPr>
          <w:lang w:val="en-GB"/>
        </w:rPr>
        <w:lastRenderedPageBreak/>
        <w:t xml:space="preserve">If picture contains some technical information each component should be numbered and noted in figure name. If picture presents some dependencies each line should be explained. </w:t>
      </w:r>
    </w:p>
    <w:p w14:paraId="6C69F562" w14:textId="77777777" w:rsidR="001E3942" w:rsidRPr="00AF1619" w:rsidRDefault="001E3942" w:rsidP="00AF1619">
      <w:pPr>
        <w:rPr>
          <w:lang w:val="en-GB"/>
        </w:rPr>
      </w:pPr>
    </w:p>
    <w:p w14:paraId="2FE99D5E" w14:textId="2406376A" w:rsidR="00182EEA" w:rsidRDefault="008E06DB" w:rsidP="001612DC">
      <w:pPr>
        <w:pStyle w:val="Heading2"/>
        <w:numPr>
          <w:ilvl w:val="1"/>
          <w:numId w:val="51"/>
        </w:numPr>
      </w:pPr>
      <w:bookmarkStart w:id="17" w:name="_Toc25793323"/>
      <w:r>
        <w:t>Overview of scientific literature related to….</w:t>
      </w:r>
      <w:bookmarkEnd w:id="17"/>
    </w:p>
    <w:p w14:paraId="4E01E7C5" w14:textId="2429BFDB" w:rsidR="003732DD" w:rsidRDefault="008E06DB" w:rsidP="00693CF3">
      <w:r>
        <w:rPr>
          <w:lang w:val="en-GB"/>
        </w:rPr>
        <w:t>Overview of scientific literature is compulsory; it should be reviewed not less than 5 scientific papers.</w:t>
      </w:r>
    </w:p>
    <w:p w14:paraId="2BB42BA3" w14:textId="57C7493A" w:rsidR="008E06DB" w:rsidRDefault="008E06DB" w:rsidP="00693CF3"/>
    <w:p w14:paraId="13511BD3" w14:textId="0805565A" w:rsidR="00422FF7" w:rsidRDefault="009D50C1" w:rsidP="001612DC">
      <w:pPr>
        <w:pStyle w:val="Heading3"/>
      </w:pPr>
      <w:bookmarkStart w:id="18" w:name="_Toc25793324"/>
      <w:r>
        <w:t>1.1.1. First important s</w:t>
      </w:r>
      <w:bookmarkEnd w:id="18"/>
      <w:r w:rsidR="001612DC">
        <w:t>ubchapter</w:t>
      </w:r>
    </w:p>
    <w:p w14:paraId="241BA39F" w14:textId="6FC58DE7" w:rsidR="00422FF7" w:rsidRDefault="00422FF7" w:rsidP="00693CF3">
      <w:r>
        <w:t>There is one of sub-subchapters text.</w:t>
      </w:r>
    </w:p>
    <w:p w14:paraId="08E1C66A" w14:textId="77777777" w:rsidR="009D50C1" w:rsidRDefault="009D50C1" w:rsidP="00693CF3"/>
    <w:p w14:paraId="0B431CC5" w14:textId="1AEA3918" w:rsidR="009D50C1" w:rsidRDefault="009D50C1" w:rsidP="009D50C1">
      <w:pPr>
        <w:pStyle w:val="Heading3"/>
      </w:pPr>
      <w:bookmarkStart w:id="19" w:name="_Toc25793325"/>
      <w:r>
        <w:t>1.1.2. Second important s</w:t>
      </w:r>
      <w:r w:rsidR="001612DC">
        <w:t>ubchapter</w:t>
      </w:r>
      <w:bookmarkEnd w:id="19"/>
    </w:p>
    <w:p w14:paraId="28B36425" w14:textId="0CA92125" w:rsidR="009D50C1" w:rsidRDefault="009D50C1" w:rsidP="009D50C1">
      <w:r>
        <w:t xml:space="preserve">There is second of sub-subchapters text. Subchapters and/or sub-subchapters should </w:t>
      </w:r>
      <w:r w:rsidR="008A0BE8">
        <w:t>include</w:t>
      </w:r>
      <w:r>
        <w:t xml:space="preserve"> least two</w:t>
      </w:r>
      <w:r w:rsidR="007B065C">
        <w:t xml:space="preserve"> </w:t>
      </w:r>
      <w:r w:rsidR="001612DC">
        <w:t>paragraph</w:t>
      </w:r>
      <w:r>
        <w:t>, otherwise separate sub-</w:t>
      </w:r>
      <w:r w:rsidR="008A0BE8">
        <w:t>subchapter not needed.</w:t>
      </w:r>
    </w:p>
    <w:p w14:paraId="4663C7FD" w14:textId="77777777" w:rsidR="002770BF" w:rsidRPr="00C04BBE" w:rsidRDefault="002770BF" w:rsidP="00F34F45">
      <w:pPr>
        <w:spacing w:after="120"/>
        <w:ind w:firstLine="851"/>
        <w:rPr>
          <w:lang w:val="en-GB"/>
        </w:rPr>
      </w:pPr>
    </w:p>
    <w:p w14:paraId="7CFC1856" w14:textId="3E76C021" w:rsidR="00182EEA" w:rsidRDefault="00C24014">
      <w:pPr>
        <w:pStyle w:val="Heading2"/>
      </w:pPr>
      <w:bookmarkStart w:id="20" w:name="_Toc25793326"/>
      <w:r w:rsidRPr="00C24014">
        <w:t xml:space="preserve">1.2. </w:t>
      </w:r>
      <w:r w:rsidR="00E7407B">
        <w:t>Overview of research methods/methodologies/equipment</w:t>
      </w:r>
      <w:bookmarkEnd w:id="20"/>
    </w:p>
    <w:p w14:paraId="6CB59830" w14:textId="5F6B8809" w:rsidR="007B065C" w:rsidRPr="00EA0A57" w:rsidRDefault="007B065C" w:rsidP="004828CA">
      <w:r>
        <w:rPr>
          <w:lang w:val="en-GB"/>
        </w:rPr>
        <w:t>Text.</w:t>
      </w:r>
    </w:p>
    <w:p w14:paraId="67A87C5C" w14:textId="395F67E4" w:rsidR="00472A1F" w:rsidRPr="00C04BBE" w:rsidRDefault="00472A1F" w:rsidP="00F34F45">
      <w:pPr>
        <w:ind w:firstLine="993"/>
        <w:rPr>
          <w:lang w:val="en-GB"/>
        </w:rPr>
      </w:pPr>
      <w:r w:rsidRPr="00C04BBE">
        <w:rPr>
          <w:lang w:val="en-GB"/>
        </w:rPr>
        <w:br w:type="page"/>
      </w:r>
    </w:p>
    <w:p w14:paraId="45B7CC09" w14:textId="1E126C6F" w:rsidR="00040E2C" w:rsidRDefault="008807A5" w:rsidP="004828CA">
      <w:pPr>
        <w:pStyle w:val="Heading1"/>
        <w:numPr>
          <w:ilvl w:val="0"/>
          <w:numId w:val="51"/>
        </w:numPr>
      </w:pPr>
      <w:bookmarkStart w:id="21" w:name="_Toc25793327"/>
      <w:r>
        <w:lastRenderedPageBreak/>
        <w:t>THEORETICAL RESEARCH</w:t>
      </w:r>
      <w:bookmarkEnd w:id="21"/>
    </w:p>
    <w:p w14:paraId="371B3D5A" w14:textId="11CC5669" w:rsidR="00E7407B" w:rsidRDefault="00E7407B" w:rsidP="00693CF3">
      <w:pPr>
        <w:ind w:firstLine="720"/>
      </w:pPr>
      <w:r>
        <w:t xml:space="preserve">Here </w:t>
      </w:r>
      <w:r w:rsidR="00FB47E4">
        <w:t xml:space="preserve">the </w:t>
      </w:r>
      <w:r>
        <w:t>aim of theoretical research and other important information related to the modelling process</w:t>
      </w:r>
      <w:r w:rsidR="00FB47E4" w:rsidRPr="00FB47E4">
        <w:t xml:space="preserve"> </w:t>
      </w:r>
      <w:r w:rsidR="00FB47E4">
        <w:t>should be presented</w:t>
      </w:r>
      <w:r>
        <w:t xml:space="preserve">. </w:t>
      </w:r>
    </w:p>
    <w:p w14:paraId="671BAAC5" w14:textId="77777777" w:rsidR="003732DD" w:rsidRPr="00693CF3" w:rsidRDefault="003732DD" w:rsidP="00693CF3">
      <w:pPr>
        <w:ind w:firstLine="720"/>
      </w:pPr>
    </w:p>
    <w:p w14:paraId="2B0D757F" w14:textId="2C0F4ADE" w:rsidR="00AA1E49" w:rsidRPr="00C04BBE" w:rsidRDefault="00C24014">
      <w:pPr>
        <w:pStyle w:val="Heading2"/>
      </w:pPr>
      <w:bookmarkStart w:id="22" w:name="_Toc25793328"/>
      <w:r>
        <w:t xml:space="preserve">2.1. </w:t>
      </w:r>
      <w:r w:rsidR="00E7407B">
        <w:t>Theoretical model of…</w:t>
      </w:r>
      <w:bookmarkEnd w:id="22"/>
    </w:p>
    <w:p w14:paraId="591437ED" w14:textId="2B734359" w:rsidR="00C24014" w:rsidRDefault="00E7407B" w:rsidP="00F34F45">
      <w:pPr>
        <w:ind w:firstLine="851"/>
        <w:rPr>
          <w:lang w:val="en-GB"/>
        </w:rPr>
      </w:pPr>
      <w:r>
        <w:rPr>
          <w:lang w:val="en-GB"/>
        </w:rPr>
        <w:t>Here all information related to the creation of mathematical model (e</w:t>
      </w:r>
      <w:r w:rsidR="00CC7D08">
        <w:rPr>
          <w:lang w:val="en-GB"/>
        </w:rPr>
        <w:t>quations, assumptions, process of model creation)</w:t>
      </w:r>
      <w:r w:rsidR="00FB47E4" w:rsidRPr="00FB47E4">
        <w:rPr>
          <w:lang w:val="en-GB"/>
        </w:rPr>
        <w:t xml:space="preserve"> </w:t>
      </w:r>
      <w:r w:rsidR="00FB47E4">
        <w:rPr>
          <w:lang w:val="en-GB"/>
        </w:rPr>
        <w:t>should be presented.</w:t>
      </w:r>
    </w:p>
    <w:p w14:paraId="7FEB89DD" w14:textId="77777777" w:rsidR="003732DD" w:rsidRPr="00C04BBE" w:rsidRDefault="003732DD" w:rsidP="00F34F45">
      <w:pPr>
        <w:ind w:firstLine="851"/>
        <w:rPr>
          <w:lang w:val="en-GB"/>
        </w:rPr>
      </w:pPr>
    </w:p>
    <w:p w14:paraId="77B266F2" w14:textId="37029448" w:rsidR="00C24014" w:rsidRPr="00C04BBE" w:rsidRDefault="00C24014">
      <w:pPr>
        <w:pStyle w:val="Heading2"/>
      </w:pPr>
      <w:bookmarkStart w:id="23" w:name="_Toc25793329"/>
      <w:r>
        <w:t>2.</w:t>
      </w:r>
      <w:r w:rsidR="00CC7D08">
        <w:t>2</w:t>
      </w:r>
      <w:r>
        <w:t xml:space="preserve">. </w:t>
      </w:r>
      <w:r w:rsidR="00CC7D08">
        <w:t>Methodology of theoretical research of…</w:t>
      </w:r>
      <w:bookmarkEnd w:id="23"/>
    </w:p>
    <w:p w14:paraId="39AB7AB0" w14:textId="77777777" w:rsidR="003732DD" w:rsidRDefault="00CC7D08" w:rsidP="00F34F45">
      <w:pPr>
        <w:tabs>
          <w:tab w:val="left" w:pos="7935"/>
        </w:tabs>
        <w:ind w:firstLine="851"/>
        <w:rPr>
          <w:lang w:val="en-GB"/>
        </w:rPr>
      </w:pPr>
      <w:r>
        <w:rPr>
          <w:lang w:val="en-GB"/>
        </w:rPr>
        <w:t>Here what type of research will be performed using above described model (what cases will be simulated, which variables will be changed, in what ranges, which parameters will be measured, to that physical features they correspond)</w:t>
      </w:r>
      <w:r w:rsidR="00FB47E4" w:rsidRPr="00FB47E4">
        <w:rPr>
          <w:lang w:val="en-GB"/>
        </w:rPr>
        <w:t xml:space="preserve"> </w:t>
      </w:r>
      <w:r w:rsidR="00FB47E4">
        <w:rPr>
          <w:lang w:val="en-GB"/>
        </w:rPr>
        <w:t>should be presented.</w:t>
      </w:r>
    </w:p>
    <w:p w14:paraId="6FE7BAF9" w14:textId="47664680" w:rsidR="00673809" w:rsidRDefault="00866B73" w:rsidP="00F34F45">
      <w:pPr>
        <w:tabs>
          <w:tab w:val="left" w:pos="7935"/>
        </w:tabs>
        <w:ind w:firstLine="851"/>
        <w:rPr>
          <w:lang w:val="en-GB"/>
        </w:rPr>
      </w:pPr>
      <w:r w:rsidRPr="00C04BBE">
        <w:rPr>
          <w:lang w:val="en-GB"/>
        </w:rPr>
        <w:tab/>
      </w:r>
    </w:p>
    <w:p w14:paraId="27FCCBE2" w14:textId="77777777" w:rsidR="00CC7D08" w:rsidRPr="00C04BBE" w:rsidRDefault="00CC7D08">
      <w:pPr>
        <w:pStyle w:val="Heading2"/>
      </w:pPr>
      <w:bookmarkStart w:id="24" w:name="_Toc25793330"/>
      <w:r>
        <w:t>2.3. Results of theoretical research</w:t>
      </w:r>
      <w:bookmarkEnd w:id="24"/>
    </w:p>
    <w:p w14:paraId="28266675" w14:textId="76D795D3" w:rsidR="00CC7D08" w:rsidRDefault="00CC7D08" w:rsidP="00F34F45">
      <w:pPr>
        <w:tabs>
          <w:tab w:val="left" w:pos="7935"/>
        </w:tabs>
        <w:ind w:firstLine="851"/>
        <w:rPr>
          <w:lang w:val="en-GB"/>
        </w:rPr>
      </w:pPr>
      <w:r>
        <w:rPr>
          <w:lang w:val="en-GB"/>
        </w:rPr>
        <w:t>Here results obtained using above described model and methodology</w:t>
      </w:r>
      <w:r w:rsidR="00FB47E4" w:rsidRPr="00FB47E4">
        <w:rPr>
          <w:lang w:val="en-GB"/>
        </w:rPr>
        <w:t xml:space="preserve"> </w:t>
      </w:r>
      <w:r w:rsidR="00FB47E4">
        <w:rPr>
          <w:lang w:val="en-GB"/>
        </w:rPr>
        <w:t xml:space="preserve">should be presented and </w:t>
      </w:r>
      <w:r w:rsidR="001E3942">
        <w:rPr>
          <w:lang w:val="en-GB"/>
        </w:rPr>
        <w:t>analysed</w:t>
      </w:r>
      <w:r>
        <w:rPr>
          <w:lang w:val="en-GB"/>
        </w:rPr>
        <w:t>.</w:t>
      </w:r>
      <w:r w:rsidR="00386A4F">
        <w:rPr>
          <w:lang w:val="en-GB"/>
        </w:rPr>
        <w:t xml:space="preserve"> Results should be presented in clear understandable form (in most cases graphical form) in case if huge amount of information </w:t>
      </w:r>
      <w:r w:rsidR="00B77192">
        <w:rPr>
          <w:lang w:val="en-GB"/>
        </w:rPr>
        <w:t xml:space="preserve">from model is obtained </w:t>
      </w:r>
      <w:r w:rsidR="00386A4F">
        <w:rPr>
          <w:lang w:val="en-GB"/>
        </w:rPr>
        <w:t xml:space="preserve">it </w:t>
      </w:r>
      <w:r w:rsidR="00386A4F">
        <w:rPr>
          <w:rStyle w:val="alt-edited"/>
        </w:rPr>
        <w:t xml:space="preserve">should be summarized defining similar comparable cases. </w:t>
      </w:r>
    </w:p>
    <w:p w14:paraId="643569AC" w14:textId="77777777" w:rsidR="00CC7D08" w:rsidRPr="00C04BBE" w:rsidRDefault="00CC7D08" w:rsidP="00F34F45">
      <w:pPr>
        <w:tabs>
          <w:tab w:val="left" w:pos="7935"/>
        </w:tabs>
        <w:ind w:firstLine="851"/>
        <w:rPr>
          <w:lang w:val="en-GB"/>
        </w:rPr>
      </w:pPr>
    </w:p>
    <w:p w14:paraId="7023DD26" w14:textId="77777777" w:rsidR="00CC7D08" w:rsidRPr="00C04BBE" w:rsidRDefault="00472A1F">
      <w:pPr>
        <w:pStyle w:val="Heading2"/>
      </w:pPr>
      <w:r w:rsidRPr="00C04BBE">
        <w:br w:type="page"/>
      </w:r>
    </w:p>
    <w:p w14:paraId="2AE7E9B3" w14:textId="77777777" w:rsidR="00472A1F" w:rsidRPr="00C04BBE" w:rsidRDefault="00472A1F" w:rsidP="00A22EE7">
      <w:pPr>
        <w:ind w:firstLine="0"/>
        <w:rPr>
          <w:lang w:val="en-GB"/>
        </w:rPr>
      </w:pPr>
    </w:p>
    <w:p w14:paraId="1DFD4B46" w14:textId="03AB25A0" w:rsidR="006F5640" w:rsidRDefault="00DC476D" w:rsidP="004828CA">
      <w:pPr>
        <w:pStyle w:val="Heading1"/>
      </w:pPr>
      <w:bookmarkStart w:id="25" w:name="_Toc25793331"/>
      <w:r>
        <w:t xml:space="preserve">3. </w:t>
      </w:r>
      <w:r w:rsidR="008807A5">
        <w:t>EXPERIMENTAL RESEARCH</w:t>
      </w:r>
      <w:bookmarkEnd w:id="25"/>
    </w:p>
    <w:p w14:paraId="193D8EB4" w14:textId="2DA634F8" w:rsidR="00CC7D08" w:rsidRDefault="00CC7D08" w:rsidP="00693CF3">
      <w:pPr>
        <w:ind w:firstLine="720"/>
      </w:pPr>
      <w:r>
        <w:t xml:space="preserve">Here aim of experimental research and other important information related to the </w:t>
      </w:r>
      <w:r w:rsidR="00CD0CAE">
        <w:t>research</w:t>
      </w:r>
      <w:r>
        <w:t xml:space="preserve"> process</w:t>
      </w:r>
      <w:r w:rsidR="00A94464" w:rsidRPr="00A94464">
        <w:t xml:space="preserve"> </w:t>
      </w:r>
      <w:r w:rsidR="00A94464">
        <w:t>should be presented.</w:t>
      </w:r>
    </w:p>
    <w:p w14:paraId="5C4AE0BD" w14:textId="77777777" w:rsidR="006F4491" w:rsidRPr="00693CF3" w:rsidRDefault="006F4491" w:rsidP="00693CF3">
      <w:pPr>
        <w:ind w:firstLine="720"/>
      </w:pPr>
    </w:p>
    <w:p w14:paraId="699853CC" w14:textId="002E3437" w:rsidR="00182EEA" w:rsidRPr="00C04BBE" w:rsidRDefault="00C24014">
      <w:pPr>
        <w:pStyle w:val="Heading2"/>
      </w:pPr>
      <w:bookmarkStart w:id="26" w:name="_Toc25793332"/>
      <w:r>
        <w:t xml:space="preserve">3.1. </w:t>
      </w:r>
      <w:r w:rsidR="00CD0CAE">
        <w:t>Description of experimental setup</w:t>
      </w:r>
      <w:bookmarkEnd w:id="26"/>
      <w:r w:rsidR="00866B73" w:rsidRPr="00C04BBE">
        <w:t xml:space="preserve"> </w:t>
      </w:r>
    </w:p>
    <w:p w14:paraId="7FAD92D4" w14:textId="4A3567CD" w:rsidR="00C24014" w:rsidRDefault="00CD0CAE" w:rsidP="00693CF3">
      <w:pPr>
        <w:ind w:firstLine="720"/>
        <w:rPr>
          <w:lang w:val="en-GB"/>
        </w:rPr>
      </w:pPr>
      <w:r>
        <w:rPr>
          <w:lang w:val="en-GB"/>
        </w:rPr>
        <w:t>Here information related to test rig and used equipment</w:t>
      </w:r>
      <w:r w:rsidR="00A94464" w:rsidRPr="00A94464">
        <w:rPr>
          <w:lang w:val="en-GB"/>
        </w:rPr>
        <w:t xml:space="preserve"> </w:t>
      </w:r>
      <w:r w:rsidR="00A94464">
        <w:rPr>
          <w:lang w:val="en-GB"/>
        </w:rPr>
        <w:t>should be presented</w:t>
      </w:r>
      <w:r>
        <w:rPr>
          <w:lang w:val="en-GB"/>
        </w:rPr>
        <w:t xml:space="preserve">. Should be listed and described all main parts of test rig and used equipment. Should be presented characteristics of used measuring equipment. </w:t>
      </w:r>
    </w:p>
    <w:p w14:paraId="7DDC0E64" w14:textId="77777777" w:rsidR="006F4491" w:rsidRPr="00C04BBE" w:rsidRDefault="006F4491" w:rsidP="00693CF3">
      <w:pPr>
        <w:ind w:firstLine="720"/>
        <w:rPr>
          <w:lang w:val="en-GB"/>
        </w:rPr>
      </w:pPr>
    </w:p>
    <w:p w14:paraId="40E6D43D" w14:textId="68E4C761" w:rsidR="00182EEA" w:rsidRPr="00C04BBE" w:rsidRDefault="00C24014">
      <w:pPr>
        <w:pStyle w:val="Heading2"/>
      </w:pPr>
      <w:bookmarkStart w:id="27" w:name="_Toc25793333"/>
      <w:r>
        <w:t xml:space="preserve">3.2. </w:t>
      </w:r>
      <w:r w:rsidR="00CD0CAE">
        <w:t>Methodology of experimental research</w:t>
      </w:r>
      <w:bookmarkEnd w:id="27"/>
    </w:p>
    <w:p w14:paraId="7269007F" w14:textId="224CDC36" w:rsidR="00CD0CAE" w:rsidRDefault="00CD0CAE" w:rsidP="00693CF3">
      <w:pPr>
        <w:ind w:firstLine="709"/>
        <w:rPr>
          <w:lang w:val="en-GB"/>
        </w:rPr>
      </w:pPr>
      <w:r>
        <w:rPr>
          <w:lang w:val="en-GB"/>
        </w:rPr>
        <w:t>Here information in details how experiment was performed, what was measured, in what conditions, what was changed between measurements and etc</w:t>
      </w:r>
      <w:r w:rsidR="00A94464" w:rsidRPr="00A94464">
        <w:rPr>
          <w:lang w:val="en-GB"/>
        </w:rPr>
        <w:t xml:space="preserve"> </w:t>
      </w:r>
      <w:r w:rsidR="00A94464">
        <w:rPr>
          <w:lang w:val="en-GB"/>
        </w:rPr>
        <w:t>should be presented</w:t>
      </w:r>
      <w:r>
        <w:rPr>
          <w:lang w:val="en-GB"/>
        </w:rPr>
        <w:t xml:space="preserve">. Also in case if results are processed using some algorithms or filters it should be specified.  </w:t>
      </w:r>
    </w:p>
    <w:p w14:paraId="79A8D0CA" w14:textId="77777777" w:rsidR="006F4491" w:rsidRDefault="006F4491" w:rsidP="00693CF3">
      <w:pPr>
        <w:ind w:firstLine="709"/>
        <w:rPr>
          <w:lang w:val="en-GB"/>
        </w:rPr>
      </w:pPr>
    </w:p>
    <w:p w14:paraId="41450E42" w14:textId="77777777" w:rsidR="00CD0CAE" w:rsidRPr="00C04BBE" w:rsidRDefault="00CD0CAE">
      <w:pPr>
        <w:pStyle w:val="Heading2"/>
      </w:pPr>
      <w:bookmarkStart w:id="28" w:name="_Toc25793334"/>
      <w:r>
        <w:t>3.3. Results of experimental research</w:t>
      </w:r>
      <w:bookmarkEnd w:id="28"/>
    </w:p>
    <w:p w14:paraId="1140D937" w14:textId="49EF92C9" w:rsidR="00386A4F" w:rsidRDefault="00CD0CAE" w:rsidP="00386A4F">
      <w:pPr>
        <w:tabs>
          <w:tab w:val="left" w:pos="7935"/>
        </w:tabs>
        <w:ind w:firstLine="851"/>
        <w:rPr>
          <w:lang w:val="en-GB"/>
        </w:rPr>
      </w:pPr>
      <w:r>
        <w:rPr>
          <w:lang w:val="en-GB"/>
        </w:rPr>
        <w:t>Here results obtained using above described equipment and methodology</w:t>
      </w:r>
      <w:r w:rsidR="00A94464" w:rsidRPr="00A94464">
        <w:rPr>
          <w:lang w:val="en-GB"/>
        </w:rPr>
        <w:t xml:space="preserve"> </w:t>
      </w:r>
      <w:r w:rsidR="00A94464">
        <w:rPr>
          <w:lang w:val="en-GB"/>
        </w:rPr>
        <w:t xml:space="preserve">should be presented and </w:t>
      </w:r>
      <w:r w:rsidR="001E3942">
        <w:rPr>
          <w:lang w:val="en-GB"/>
        </w:rPr>
        <w:t>analysed</w:t>
      </w:r>
      <w:r>
        <w:rPr>
          <w:lang w:val="en-GB"/>
        </w:rPr>
        <w:t xml:space="preserve">. If it is possible theoretical and experimental results should be compared. </w:t>
      </w:r>
      <w:r w:rsidR="00386A4F">
        <w:rPr>
          <w:lang w:val="en-GB"/>
        </w:rPr>
        <w:t>Results should be presented in clear understandable form (in most cases graphical form)</w:t>
      </w:r>
      <w:r w:rsidR="00A94464">
        <w:rPr>
          <w:lang w:val="en-GB"/>
        </w:rPr>
        <w:t>,</w:t>
      </w:r>
      <w:r w:rsidR="00386A4F">
        <w:rPr>
          <w:lang w:val="en-GB"/>
        </w:rPr>
        <w:t xml:space="preserve"> in case if huge amount of information </w:t>
      </w:r>
      <w:r w:rsidR="00A94464">
        <w:rPr>
          <w:lang w:val="en-GB"/>
        </w:rPr>
        <w:t xml:space="preserve">from experiments is obtained </w:t>
      </w:r>
      <w:r w:rsidR="00386A4F">
        <w:rPr>
          <w:lang w:val="en-GB"/>
        </w:rPr>
        <w:t xml:space="preserve">it </w:t>
      </w:r>
      <w:r w:rsidR="00386A4F">
        <w:rPr>
          <w:rStyle w:val="alt-edited"/>
        </w:rPr>
        <w:t xml:space="preserve">should be summarized defining similar comparable cases. </w:t>
      </w:r>
    </w:p>
    <w:p w14:paraId="7FD9C148" w14:textId="77777777" w:rsidR="00CD0CAE" w:rsidRDefault="00CD0CAE" w:rsidP="00693CF3">
      <w:pPr>
        <w:ind w:firstLine="709"/>
        <w:rPr>
          <w:lang w:val="en-GB"/>
        </w:rPr>
      </w:pPr>
    </w:p>
    <w:p w14:paraId="5FD8F119" w14:textId="77777777" w:rsidR="00CD0CAE" w:rsidRDefault="00CD0CAE" w:rsidP="00693CF3">
      <w:pPr>
        <w:ind w:firstLine="709"/>
        <w:rPr>
          <w:lang w:val="en-GB"/>
        </w:rPr>
      </w:pPr>
    </w:p>
    <w:p w14:paraId="20A6355C" w14:textId="77777777" w:rsidR="00CD0CAE" w:rsidRDefault="00CD0CAE" w:rsidP="00693CF3">
      <w:pPr>
        <w:ind w:firstLine="709"/>
        <w:rPr>
          <w:lang w:val="en-GB"/>
        </w:rPr>
      </w:pPr>
    </w:p>
    <w:p w14:paraId="292B1C1D" w14:textId="77777777" w:rsidR="004B41E5" w:rsidRPr="00C04BBE" w:rsidRDefault="004B41E5" w:rsidP="00A22EE7">
      <w:pPr>
        <w:ind w:firstLine="0"/>
        <w:rPr>
          <w:lang w:val="en-GB"/>
        </w:rPr>
      </w:pPr>
      <w:r w:rsidRPr="00C04BBE">
        <w:rPr>
          <w:lang w:val="en-GB"/>
        </w:rPr>
        <w:br w:type="page"/>
      </w:r>
    </w:p>
    <w:p w14:paraId="75E243EC" w14:textId="77777777" w:rsidR="00080913" w:rsidRDefault="00421E85">
      <w:pPr>
        <w:pStyle w:val="Heading1"/>
      </w:pPr>
      <w:bookmarkStart w:id="29" w:name="_Toc25793335"/>
      <w:r w:rsidRPr="00C04BBE">
        <w:lastRenderedPageBreak/>
        <w:t>CONCLUSIONS</w:t>
      </w:r>
      <w:bookmarkEnd w:id="29"/>
    </w:p>
    <w:p w14:paraId="0454A834" w14:textId="77777777" w:rsidR="00F00EBD" w:rsidRPr="00F00EBD" w:rsidRDefault="00F00EBD" w:rsidP="00F00EBD"/>
    <w:p w14:paraId="3EC582EC" w14:textId="34450C01" w:rsidR="00F00EBD" w:rsidRDefault="00F00EBD" w:rsidP="00F00EBD">
      <w:pPr>
        <w:ind w:firstLine="567"/>
        <w:rPr>
          <w:lang w:val="en-GB"/>
        </w:rPr>
      </w:pPr>
      <w:r>
        <w:rPr>
          <w:lang w:val="en-GB"/>
        </w:rPr>
        <w:t xml:space="preserve">1. </w:t>
      </w:r>
      <w:r w:rsidR="00421E85" w:rsidRPr="00C04BBE">
        <w:rPr>
          <w:lang w:val="en-GB"/>
        </w:rPr>
        <w:t xml:space="preserve">This section contains specific conclusions from work. </w:t>
      </w:r>
      <w:r w:rsidR="00CD0CAE">
        <w:rPr>
          <w:lang w:val="en-GB"/>
        </w:rPr>
        <w:t xml:space="preserve">Conclusions should be numbered. </w:t>
      </w:r>
      <w:r w:rsidR="00386A4F" w:rsidRPr="00693CF3">
        <w:rPr>
          <w:rStyle w:val="tlid-translation"/>
          <w:b/>
        </w:rPr>
        <w:t xml:space="preserve">At least one conclusion must be formulated for each </w:t>
      </w:r>
      <w:r w:rsidR="004828CA">
        <w:rPr>
          <w:rStyle w:val="tlid-translation"/>
          <w:b/>
        </w:rPr>
        <w:t>chapter</w:t>
      </w:r>
      <w:r w:rsidR="00961E10">
        <w:rPr>
          <w:lang w:val="en-GB"/>
        </w:rPr>
        <w:t>.</w:t>
      </w:r>
    </w:p>
    <w:p w14:paraId="3A3C5BC5" w14:textId="6CC82D7E" w:rsidR="00386A4F" w:rsidRDefault="00386A4F" w:rsidP="00F00EBD">
      <w:pPr>
        <w:ind w:firstLine="567"/>
        <w:rPr>
          <w:lang w:val="en-GB"/>
        </w:rPr>
      </w:pPr>
    </w:p>
    <w:p w14:paraId="38996BB5" w14:textId="77777777" w:rsidR="00B951AE" w:rsidRPr="00C04BBE" w:rsidRDefault="00F00EBD" w:rsidP="00F00EBD">
      <w:pPr>
        <w:ind w:firstLine="567"/>
        <w:rPr>
          <w:lang w:val="en-GB"/>
        </w:rPr>
      </w:pPr>
      <w:r>
        <w:rPr>
          <w:lang w:val="en-GB"/>
        </w:rPr>
        <w:t>.</w:t>
      </w:r>
      <w:r w:rsidR="00B951AE" w:rsidRPr="00C04BBE">
        <w:rPr>
          <w:lang w:val="en-GB"/>
        </w:rPr>
        <w:br w:type="page"/>
      </w:r>
    </w:p>
    <w:p w14:paraId="70C5E21B" w14:textId="77777777" w:rsidR="00B301BA" w:rsidRPr="00C04BBE" w:rsidRDefault="00421E85">
      <w:pPr>
        <w:pStyle w:val="Heading1"/>
      </w:pPr>
      <w:bookmarkStart w:id="30" w:name="_Toc25793336"/>
      <w:r w:rsidRPr="00C04BBE">
        <w:lastRenderedPageBreak/>
        <w:t>LIST OF LITERATURE</w:t>
      </w:r>
      <w:bookmarkEnd w:id="30"/>
    </w:p>
    <w:p w14:paraId="72802077" w14:textId="77777777" w:rsidR="00772B0E" w:rsidRPr="00C04BBE" w:rsidRDefault="00772B0E" w:rsidP="00772B0E">
      <w:pPr>
        <w:spacing w:after="120"/>
        <w:ind w:firstLine="0"/>
        <w:jc w:val="center"/>
        <w:rPr>
          <w:lang w:val="en-GB"/>
        </w:rPr>
      </w:pPr>
      <w:r>
        <w:rPr>
          <w:lang w:val="en-GB"/>
        </w:rPr>
        <w:t>(</w:t>
      </w:r>
      <w:r w:rsidRPr="00C04BBE">
        <w:rPr>
          <w:lang w:val="en-GB"/>
        </w:rPr>
        <w:t>In this section is written in alphabetical order all used literature</w:t>
      </w:r>
      <w:r>
        <w:rPr>
          <w:lang w:val="en-GB"/>
        </w:rPr>
        <w:t>)</w:t>
      </w:r>
    </w:p>
    <w:p w14:paraId="10CE78FB" w14:textId="77777777" w:rsidR="00EA0A57" w:rsidRPr="00F16200" w:rsidRDefault="00EA0A57" w:rsidP="00EA0A57">
      <w:pPr>
        <w:spacing w:after="120"/>
        <w:ind w:left="709" w:hanging="709"/>
        <w:rPr>
          <w:lang w:val="lt-LT"/>
        </w:rPr>
      </w:pPr>
      <w:r w:rsidRPr="00CC7D08">
        <w:rPr>
          <w:lang w:val="en-GB"/>
        </w:rPr>
        <w:t>Algoritmas [interaktyvus]. 2016. [žiūrėta 2017 05 07]. Prieiga per internetą: https://lt.wikipedia.org/wiki/Algoritmas</w:t>
      </w:r>
    </w:p>
    <w:p w14:paraId="5C03DD1E" w14:textId="77777777" w:rsidR="00EA0A57" w:rsidRPr="00CC7D08" w:rsidRDefault="00EA0A57" w:rsidP="00EA0A57">
      <w:pPr>
        <w:spacing w:after="120"/>
        <w:ind w:left="66" w:hanging="66"/>
        <w:rPr>
          <w:lang w:val="en-GB"/>
        </w:rPr>
      </w:pPr>
      <w:r w:rsidRPr="00CC7D08">
        <w:rPr>
          <w:lang w:val="en-GB"/>
        </w:rPr>
        <w:t xml:space="preserve">Bakšys, B., Federavičius, A. 2005. </w:t>
      </w:r>
      <w:r w:rsidRPr="00CC7D08">
        <w:rPr>
          <w:i/>
          <w:lang w:val="en-GB"/>
        </w:rPr>
        <w:t>Robotų technika</w:t>
      </w:r>
      <w:r w:rsidRPr="00CC7D08">
        <w:rPr>
          <w:lang w:val="en-GB"/>
        </w:rPr>
        <w:t>. Kaunas: Technologija. 494 p.</w:t>
      </w:r>
    </w:p>
    <w:p w14:paraId="795E3B00" w14:textId="1B46C0FC" w:rsidR="00EA0A57" w:rsidRDefault="00EA0A57" w:rsidP="00EA0A57">
      <w:pPr>
        <w:widowControl w:val="0"/>
        <w:autoSpaceDE w:val="0"/>
        <w:autoSpaceDN w:val="0"/>
        <w:adjustRightInd w:val="0"/>
        <w:ind w:left="480" w:hanging="480"/>
        <w:rPr>
          <w:lang w:val="en-GB"/>
        </w:rPr>
      </w:pPr>
      <w:r w:rsidRPr="00CC7D08">
        <w:rPr>
          <w:lang w:val="en-GB"/>
        </w:rPr>
        <w:t xml:space="preserve">Bakšys, B. 2008. </w:t>
      </w:r>
      <w:r w:rsidRPr="00CC7D08">
        <w:rPr>
          <w:i/>
          <w:lang w:val="en-GB"/>
        </w:rPr>
        <w:t xml:space="preserve">Robotizuoti technologiniai kompleksai. </w:t>
      </w:r>
      <w:r w:rsidRPr="00CC7D08">
        <w:rPr>
          <w:lang w:val="en-GB"/>
        </w:rPr>
        <w:t>Vilnius: Vilniaus pedagoginio universiteto leidykla. 168 p.</w:t>
      </w:r>
    </w:p>
    <w:p w14:paraId="26AFC150" w14:textId="4A92B608" w:rsidR="00C96622" w:rsidRPr="00C96622" w:rsidRDefault="00C96622" w:rsidP="00C96622">
      <w:pPr>
        <w:widowControl w:val="0"/>
        <w:autoSpaceDE w:val="0"/>
        <w:autoSpaceDN w:val="0"/>
        <w:adjustRightInd w:val="0"/>
        <w:ind w:left="480" w:hanging="480"/>
        <w:rPr>
          <w:noProof/>
        </w:rPr>
      </w:pPr>
      <w:r>
        <w:rPr>
          <w:lang w:val="en-GB"/>
        </w:rPr>
        <w:fldChar w:fldCharType="begin" w:fldLock="1"/>
      </w:r>
      <w:r>
        <w:rPr>
          <w:lang w:val="en-GB"/>
        </w:rPr>
        <w:instrText xml:space="preserve">ADDIN Mendeley Bibliography CSL_BIBLIOGRAPHY </w:instrText>
      </w:r>
      <w:r>
        <w:rPr>
          <w:lang w:val="en-GB"/>
        </w:rPr>
        <w:fldChar w:fldCharType="separate"/>
      </w:r>
      <w:r w:rsidRPr="00C96622">
        <w:rPr>
          <w:noProof/>
        </w:rPr>
        <w:t>Kisieliute A, Popov A, Apetrei R-M, et al</w:t>
      </w:r>
      <w:r w:rsidR="00925BB3">
        <w:rPr>
          <w:noProof/>
        </w:rPr>
        <w:t>.</w:t>
      </w:r>
      <w:r w:rsidRPr="00C96622">
        <w:rPr>
          <w:noProof/>
        </w:rPr>
        <w:t xml:space="preserve"> (2019)</w:t>
      </w:r>
      <w:r w:rsidR="00925BB3">
        <w:rPr>
          <w:noProof/>
        </w:rPr>
        <w:t>.</w:t>
      </w:r>
      <w:r w:rsidRPr="00C96622">
        <w:rPr>
          <w:noProof/>
        </w:rPr>
        <w:t xml:space="preserve"> Towards microbial biofuel cells: Improvement of charge transfer by self-modification of microoganisms with conducting polymer – Polypyrrole. </w:t>
      </w:r>
      <w:r w:rsidRPr="004828CA">
        <w:rPr>
          <w:i/>
          <w:noProof/>
        </w:rPr>
        <w:t xml:space="preserve">Chem Eng J </w:t>
      </w:r>
      <w:r w:rsidRPr="00C96622">
        <w:rPr>
          <w:noProof/>
        </w:rPr>
        <w:t>356:1014–1021. https://doi.org/10.1016/J.CEJ.2018.09.026</w:t>
      </w:r>
    </w:p>
    <w:p w14:paraId="3F97F15B" w14:textId="41BED59A" w:rsidR="00C96622" w:rsidRPr="00C96622" w:rsidRDefault="00C96622" w:rsidP="00C96622">
      <w:pPr>
        <w:widowControl w:val="0"/>
        <w:autoSpaceDE w:val="0"/>
        <w:autoSpaceDN w:val="0"/>
        <w:adjustRightInd w:val="0"/>
        <w:ind w:left="480" w:hanging="480"/>
        <w:rPr>
          <w:noProof/>
        </w:rPr>
      </w:pPr>
      <w:r w:rsidRPr="00C96622">
        <w:rPr>
          <w:noProof/>
        </w:rPr>
        <w:t>Krikstolaityte V, Oztekin Y, Kuliesius J, et al</w:t>
      </w:r>
      <w:r w:rsidR="00961E10">
        <w:rPr>
          <w:noProof/>
        </w:rPr>
        <w:t>.</w:t>
      </w:r>
      <w:r w:rsidRPr="00C96622">
        <w:rPr>
          <w:noProof/>
        </w:rPr>
        <w:t xml:space="preserve"> (2013)</w:t>
      </w:r>
      <w:r w:rsidR="0048461B">
        <w:rPr>
          <w:noProof/>
        </w:rPr>
        <w:t>.</w:t>
      </w:r>
      <w:r w:rsidRPr="00C96622">
        <w:rPr>
          <w:noProof/>
        </w:rPr>
        <w:t xml:space="preserve"> Biofuel cell based on anode and cathode modified by glucose oxidase. </w:t>
      </w:r>
      <w:r w:rsidRPr="004828CA">
        <w:rPr>
          <w:i/>
          <w:noProof/>
        </w:rPr>
        <w:t>Electroanalysis</w:t>
      </w:r>
      <w:r w:rsidRPr="00C96622">
        <w:rPr>
          <w:noProof/>
        </w:rPr>
        <w:t xml:space="preserve"> 25:2677–2683. https://doi.org/10.1002/elan.201300482</w:t>
      </w:r>
    </w:p>
    <w:p w14:paraId="4312FAFD" w14:textId="36C1C61E" w:rsidR="00C96622" w:rsidRPr="00C96622" w:rsidRDefault="00C96622" w:rsidP="00C96622">
      <w:pPr>
        <w:widowControl w:val="0"/>
        <w:autoSpaceDE w:val="0"/>
        <w:autoSpaceDN w:val="0"/>
        <w:adjustRightInd w:val="0"/>
        <w:ind w:left="480" w:hanging="480"/>
        <w:rPr>
          <w:noProof/>
        </w:rPr>
      </w:pPr>
      <w:r w:rsidRPr="00C96622">
        <w:rPr>
          <w:noProof/>
        </w:rPr>
        <w:t>Liu H, Ramnarayanan R, Logan BE</w:t>
      </w:r>
      <w:r w:rsidR="0048461B">
        <w:rPr>
          <w:noProof/>
        </w:rPr>
        <w:t>.</w:t>
      </w:r>
      <w:r w:rsidRPr="00C96622">
        <w:rPr>
          <w:noProof/>
        </w:rPr>
        <w:t xml:space="preserve"> (2004)</w:t>
      </w:r>
      <w:r w:rsidR="0048461B">
        <w:rPr>
          <w:noProof/>
        </w:rPr>
        <w:t>.</w:t>
      </w:r>
      <w:r w:rsidRPr="00C96622">
        <w:rPr>
          <w:noProof/>
        </w:rPr>
        <w:t xml:space="preserve"> Production of Electricity during Wastewater Treatment Using a Single Chamber Microbial Fuel Cell. </w:t>
      </w:r>
      <w:r w:rsidRPr="004828CA">
        <w:rPr>
          <w:i/>
          <w:noProof/>
        </w:rPr>
        <w:t>Environ Sci Technol</w:t>
      </w:r>
      <w:r w:rsidRPr="00C96622">
        <w:rPr>
          <w:noProof/>
        </w:rPr>
        <w:t xml:space="preserve"> 38:2281–2285. https://doi.org/10.1021/es034923g</w:t>
      </w:r>
    </w:p>
    <w:p w14:paraId="4A3387F6" w14:textId="4B5FAC41" w:rsidR="00C96622" w:rsidRPr="00C96622" w:rsidRDefault="00C96622" w:rsidP="00C96622">
      <w:pPr>
        <w:widowControl w:val="0"/>
        <w:autoSpaceDE w:val="0"/>
        <w:autoSpaceDN w:val="0"/>
        <w:adjustRightInd w:val="0"/>
        <w:ind w:left="480" w:hanging="480"/>
        <w:rPr>
          <w:noProof/>
        </w:rPr>
      </w:pPr>
      <w:r w:rsidRPr="00C96622">
        <w:rPr>
          <w:noProof/>
        </w:rPr>
        <w:t>Monks TJ, Lau SS</w:t>
      </w:r>
      <w:r w:rsidR="0048461B">
        <w:rPr>
          <w:noProof/>
        </w:rPr>
        <w:t>.</w:t>
      </w:r>
      <w:r w:rsidRPr="00C96622">
        <w:rPr>
          <w:noProof/>
        </w:rPr>
        <w:t xml:space="preserve"> (1992)</w:t>
      </w:r>
      <w:r w:rsidR="0048461B">
        <w:rPr>
          <w:noProof/>
        </w:rPr>
        <w:t>.</w:t>
      </w:r>
      <w:r w:rsidRPr="00C96622">
        <w:rPr>
          <w:noProof/>
        </w:rPr>
        <w:t xml:space="preserve"> Toxicology of quinone-thioethers. </w:t>
      </w:r>
      <w:r w:rsidRPr="004828CA">
        <w:rPr>
          <w:i/>
          <w:noProof/>
        </w:rPr>
        <w:t>Crit Rev Toxicol</w:t>
      </w:r>
      <w:r w:rsidRPr="00C96622">
        <w:rPr>
          <w:noProof/>
        </w:rPr>
        <w:t xml:space="preserve"> 22:243–70. https://doi.org/10.3109/10408449209146309</w:t>
      </w:r>
    </w:p>
    <w:p w14:paraId="46676525" w14:textId="77777777" w:rsidR="004828CA" w:rsidRPr="00CC7D08" w:rsidRDefault="00C96622" w:rsidP="004828CA">
      <w:pPr>
        <w:spacing w:after="120"/>
        <w:ind w:left="709" w:hanging="709"/>
        <w:rPr>
          <w:lang w:val="en-GB"/>
        </w:rPr>
      </w:pPr>
      <w:r>
        <w:rPr>
          <w:lang w:val="en-GB"/>
        </w:rPr>
        <w:fldChar w:fldCharType="end"/>
      </w:r>
      <w:r w:rsidR="004828CA" w:rsidRPr="00CC7D08">
        <w:rPr>
          <w:lang w:val="en-GB"/>
        </w:rPr>
        <w:t>3-ašių tiltinis robotas [interaktyvus]. 2016. [žiūrėta 2017 02 15]. Prieiga per internetą: &lt;http://www.hahnautomationplastics.com/proline-3-axis-robots&gt;</w:t>
      </w:r>
    </w:p>
    <w:p w14:paraId="386A5C68" w14:textId="081D6C62" w:rsidR="00B301BA" w:rsidRPr="00C04BBE" w:rsidRDefault="00B301BA" w:rsidP="00A22EE7">
      <w:pPr>
        <w:ind w:firstLine="0"/>
        <w:rPr>
          <w:lang w:val="en-GB"/>
        </w:rPr>
      </w:pPr>
    </w:p>
    <w:p w14:paraId="2F512A47" w14:textId="55EC5BD1" w:rsidR="00CD0245" w:rsidRPr="00CC7D08" w:rsidRDefault="00CD0245" w:rsidP="00693CF3">
      <w:pPr>
        <w:spacing w:after="120"/>
        <w:ind w:left="720" w:hanging="720"/>
        <w:rPr>
          <w:lang w:val="en-GB"/>
        </w:rPr>
      </w:pPr>
    </w:p>
    <w:p w14:paraId="57CFBD62" w14:textId="77777777" w:rsidR="0065353C" w:rsidRPr="00C04BBE" w:rsidRDefault="0065353C" w:rsidP="00A22EE7">
      <w:pPr>
        <w:spacing w:after="120"/>
        <w:ind w:left="289" w:firstLine="0"/>
        <w:rPr>
          <w:lang w:val="en-GB"/>
        </w:rPr>
      </w:pPr>
    </w:p>
    <w:p w14:paraId="57A13F67" w14:textId="77777777" w:rsidR="0065353C" w:rsidRPr="00C04BBE" w:rsidRDefault="0065353C" w:rsidP="00A22EE7">
      <w:pPr>
        <w:ind w:firstLine="0"/>
        <w:rPr>
          <w:lang w:val="en-GB"/>
        </w:rPr>
      </w:pPr>
      <w:r w:rsidRPr="00C04BBE">
        <w:rPr>
          <w:lang w:val="en-GB"/>
        </w:rPr>
        <w:br w:type="page"/>
      </w:r>
    </w:p>
    <w:p w14:paraId="600A3459" w14:textId="77777777" w:rsidR="00D14CF1" w:rsidRPr="00C04BBE" w:rsidRDefault="00D14CF1" w:rsidP="00A22EE7">
      <w:pPr>
        <w:spacing w:after="120"/>
        <w:ind w:left="289" w:firstLine="0"/>
        <w:rPr>
          <w:lang w:val="en-GB"/>
        </w:rPr>
      </w:pPr>
    </w:p>
    <w:p w14:paraId="028723AF" w14:textId="77777777" w:rsidR="0065353C" w:rsidRPr="00C04BBE" w:rsidRDefault="0065353C" w:rsidP="00A22EE7">
      <w:pPr>
        <w:spacing w:after="120"/>
        <w:ind w:left="289" w:firstLine="0"/>
        <w:rPr>
          <w:lang w:val="en-GB"/>
        </w:rPr>
      </w:pPr>
    </w:p>
    <w:p w14:paraId="1570B2E4" w14:textId="77777777" w:rsidR="0065353C" w:rsidRPr="00C04BBE" w:rsidRDefault="0065353C" w:rsidP="00A22EE7">
      <w:pPr>
        <w:spacing w:after="120"/>
        <w:ind w:left="289" w:firstLine="0"/>
        <w:rPr>
          <w:lang w:val="en-GB"/>
        </w:rPr>
      </w:pPr>
    </w:p>
    <w:p w14:paraId="1F8B7ECB" w14:textId="77777777" w:rsidR="0065353C" w:rsidRPr="00C04BBE" w:rsidRDefault="0065353C" w:rsidP="00A22EE7">
      <w:pPr>
        <w:spacing w:after="120"/>
        <w:ind w:left="289" w:firstLine="0"/>
        <w:rPr>
          <w:lang w:val="en-GB"/>
        </w:rPr>
      </w:pPr>
    </w:p>
    <w:p w14:paraId="458BF16F" w14:textId="77777777" w:rsidR="0065353C" w:rsidRPr="00C04BBE" w:rsidRDefault="0065353C" w:rsidP="00A22EE7">
      <w:pPr>
        <w:spacing w:after="120"/>
        <w:ind w:left="289" w:firstLine="0"/>
        <w:rPr>
          <w:lang w:val="en-GB"/>
        </w:rPr>
      </w:pPr>
    </w:p>
    <w:p w14:paraId="24BA184D" w14:textId="77777777" w:rsidR="0065353C" w:rsidRPr="00C04BBE" w:rsidRDefault="0065353C" w:rsidP="00A22EE7">
      <w:pPr>
        <w:spacing w:after="120"/>
        <w:ind w:left="289" w:firstLine="0"/>
        <w:rPr>
          <w:lang w:val="en-GB"/>
        </w:rPr>
      </w:pPr>
    </w:p>
    <w:p w14:paraId="124307CF" w14:textId="77777777" w:rsidR="0065353C" w:rsidRPr="00C04BBE" w:rsidRDefault="0065353C" w:rsidP="00A22EE7">
      <w:pPr>
        <w:spacing w:after="120"/>
        <w:ind w:left="289" w:firstLine="0"/>
        <w:rPr>
          <w:lang w:val="en-GB"/>
        </w:rPr>
      </w:pPr>
    </w:p>
    <w:p w14:paraId="308F4EC4" w14:textId="77777777" w:rsidR="0065353C" w:rsidRPr="00C04BBE" w:rsidRDefault="0065353C" w:rsidP="00A22EE7">
      <w:pPr>
        <w:spacing w:after="120"/>
        <w:ind w:left="289" w:firstLine="0"/>
        <w:rPr>
          <w:lang w:val="en-GB"/>
        </w:rPr>
      </w:pPr>
    </w:p>
    <w:p w14:paraId="04CD8262" w14:textId="77777777" w:rsidR="0065353C" w:rsidRPr="00C04BBE" w:rsidRDefault="0065353C" w:rsidP="00A22EE7">
      <w:pPr>
        <w:spacing w:after="120"/>
        <w:ind w:left="289" w:firstLine="0"/>
        <w:rPr>
          <w:lang w:val="en-GB"/>
        </w:rPr>
      </w:pPr>
    </w:p>
    <w:p w14:paraId="5B0FA086" w14:textId="77777777" w:rsidR="0065353C" w:rsidRPr="00C04BBE" w:rsidRDefault="0065353C" w:rsidP="00A22EE7">
      <w:pPr>
        <w:spacing w:after="120"/>
        <w:ind w:left="289" w:firstLine="0"/>
        <w:rPr>
          <w:lang w:val="en-GB"/>
        </w:rPr>
      </w:pPr>
    </w:p>
    <w:p w14:paraId="018E13FE" w14:textId="77777777" w:rsidR="0065353C" w:rsidRPr="00C04BBE" w:rsidRDefault="0065353C" w:rsidP="00A22EE7">
      <w:pPr>
        <w:spacing w:after="120"/>
        <w:ind w:left="289" w:firstLine="0"/>
        <w:rPr>
          <w:lang w:val="en-GB"/>
        </w:rPr>
      </w:pPr>
    </w:p>
    <w:p w14:paraId="42A1AC8C" w14:textId="77777777" w:rsidR="00B81CE1" w:rsidRPr="00C04BBE" w:rsidRDefault="00777A3A" w:rsidP="00777A3A">
      <w:pPr>
        <w:ind w:firstLine="0"/>
        <w:jc w:val="center"/>
        <w:rPr>
          <w:rFonts w:eastAsiaTheme="majorEastAsia" w:cstheme="majorBidi"/>
          <w:b/>
          <w:bCs/>
          <w:sz w:val="28"/>
          <w:szCs w:val="28"/>
          <w:lang w:val="en-GB"/>
        </w:rPr>
      </w:pPr>
      <w:r w:rsidRPr="00C04BBE">
        <w:rPr>
          <w:rFonts w:eastAsiaTheme="majorEastAsia" w:cstheme="majorBidi"/>
          <w:b/>
          <w:bCs/>
          <w:sz w:val="28"/>
          <w:szCs w:val="28"/>
          <w:lang w:val="en-GB"/>
        </w:rPr>
        <w:t xml:space="preserve">THE ANNEXES </w:t>
      </w:r>
      <w:r w:rsidRPr="00C04BBE">
        <w:rPr>
          <w:lang w:val="en-GB"/>
        </w:rPr>
        <w:br w:type="page"/>
      </w:r>
    </w:p>
    <w:p w14:paraId="4F655652" w14:textId="77777777" w:rsidR="00B81CE1" w:rsidRPr="00C04BBE" w:rsidRDefault="00777A3A" w:rsidP="00A22EE7">
      <w:pPr>
        <w:ind w:firstLine="0"/>
        <w:rPr>
          <w:lang w:val="en-GB"/>
        </w:rPr>
      </w:pPr>
      <w:r w:rsidRPr="00C04BBE">
        <w:rPr>
          <w:lang w:val="en-GB"/>
        </w:rPr>
        <w:lastRenderedPageBreak/>
        <w:t>Here are all the annexes</w:t>
      </w:r>
      <w:r w:rsidR="00B81CE1" w:rsidRPr="00C04BBE">
        <w:rPr>
          <w:lang w:val="en-GB"/>
        </w:rPr>
        <w:t>.</w:t>
      </w:r>
    </w:p>
    <w:p w14:paraId="7DAD5676" w14:textId="1E47557B" w:rsidR="00B81CE1" w:rsidRPr="00C04BBE" w:rsidRDefault="00777A3A" w:rsidP="00A22EE7">
      <w:pPr>
        <w:ind w:firstLine="0"/>
        <w:rPr>
          <w:lang w:val="en-GB"/>
        </w:rPr>
      </w:pPr>
      <w:r w:rsidRPr="00C04BBE">
        <w:rPr>
          <w:lang w:val="en-GB"/>
        </w:rPr>
        <w:t xml:space="preserve">Each annex is numbered and started on a new </w:t>
      </w:r>
      <w:r w:rsidR="0048461B">
        <w:rPr>
          <w:lang w:val="en-GB"/>
        </w:rPr>
        <w:t>page</w:t>
      </w:r>
      <w:r w:rsidR="00B81CE1" w:rsidRPr="00C04BBE">
        <w:rPr>
          <w:lang w:val="en-GB"/>
        </w:rPr>
        <w:t>.</w:t>
      </w:r>
    </w:p>
    <w:p w14:paraId="7DDAE26D" w14:textId="71BD522D" w:rsidR="00B81CE1" w:rsidRDefault="00B81CE1" w:rsidP="00A22EE7">
      <w:pPr>
        <w:ind w:firstLine="0"/>
        <w:rPr>
          <w:lang w:val="en-GB"/>
        </w:rPr>
      </w:pPr>
    </w:p>
    <w:p w14:paraId="512D6FA6" w14:textId="345D3BB8" w:rsidR="00386A4F" w:rsidRDefault="00386A4F" w:rsidP="00A22EE7">
      <w:pPr>
        <w:ind w:firstLine="0"/>
        <w:rPr>
          <w:lang w:val="en-GB"/>
        </w:rPr>
      </w:pPr>
      <w:r>
        <w:rPr>
          <w:lang w:val="en-GB"/>
        </w:rPr>
        <w:t xml:space="preserve">In annexes should be presented date which is important, but not suitable for main text: (long identical calculations, raw data from experiments, </w:t>
      </w:r>
      <w:r w:rsidR="0048461B">
        <w:rPr>
          <w:lang w:val="en-GB"/>
        </w:rPr>
        <w:t>program</w:t>
      </w:r>
      <w:bookmarkStart w:id="31" w:name="_GoBack"/>
      <w:bookmarkEnd w:id="31"/>
      <w:r w:rsidR="0048461B">
        <w:rPr>
          <w:lang w:val="en-GB"/>
        </w:rPr>
        <w:t xml:space="preserve"> code, </w:t>
      </w:r>
      <w:r>
        <w:rPr>
          <w:lang w:val="en-GB"/>
        </w:rPr>
        <w:t xml:space="preserve">similar graphs and etc. </w:t>
      </w:r>
    </w:p>
    <w:p w14:paraId="57211D7A" w14:textId="77777777" w:rsidR="00386A4F" w:rsidRPr="00C04BBE" w:rsidRDefault="00386A4F" w:rsidP="00A22EE7">
      <w:pPr>
        <w:ind w:firstLine="0"/>
        <w:rPr>
          <w:lang w:val="en-GB"/>
        </w:rPr>
      </w:pPr>
    </w:p>
    <w:sectPr w:rsidR="00386A4F" w:rsidRPr="00C04BBE" w:rsidSect="0089682C">
      <w:footerReference w:type="default" r:id="rId12"/>
      <w:type w:val="continuous"/>
      <w:pgSz w:w="11906" w:h="16838" w:code="9"/>
      <w:pgMar w:top="1134" w:right="567" w:bottom="1134" w:left="1701" w:header="0" w:footer="0" w:gutter="0"/>
      <w:pgNumType w:start="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86EDE" w16cid:durableId="21899482"/>
  <w16cid:commentId w16cid:paraId="037BC3DB" w16cid:durableId="21899612"/>
  <w16cid:commentId w16cid:paraId="192C85C8" w16cid:durableId="21899E92"/>
  <w16cid:commentId w16cid:paraId="30601121" w16cid:durableId="21899DE0"/>
  <w16cid:commentId w16cid:paraId="5F835DEB" w16cid:durableId="21899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BBDA" w14:textId="77777777" w:rsidR="004D622A" w:rsidRDefault="004D622A" w:rsidP="00736CED">
      <w:pPr>
        <w:spacing w:line="240" w:lineRule="auto"/>
      </w:pPr>
      <w:r>
        <w:separator/>
      </w:r>
    </w:p>
  </w:endnote>
  <w:endnote w:type="continuationSeparator" w:id="0">
    <w:p w14:paraId="7768C763" w14:textId="77777777" w:rsidR="004D622A" w:rsidRDefault="004D622A" w:rsidP="0073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A6AF" w14:textId="77777777" w:rsidR="00985DE1" w:rsidRDefault="00985DE1">
    <w:pPr>
      <w:pStyle w:val="Footer"/>
      <w:jc w:val="right"/>
    </w:pPr>
  </w:p>
  <w:p w14:paraId="15E337E8" w14:textId="77777777" w:rsidR="00C04BBE" w:rsidRDefault="00C04B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90184"/>
      <w:docPartObj>
        <w:docPartGallery w:val="Page Numbers (Bottom of Page)"/>
        <w:docPartUnique/>
      </w:docPartObj>
    </w:sdtPr>
    <w:sdtEndPr>
      <w:rPr>
        <w:noProof/>
      </w:rPr>
    </w:sdtEndPr>
    <w:sdtContent>
      <w:p w14:paraId="7FFC23AB" w14:textId="77777777" w:rsidR="00C04BBE" w:rsidRDefault="00C04BB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6F16257" w14:textId="77777777" w:rsidR="00C04BBE" w:rsidRDefault="00C04BBE">
    <w:pPr>
      <w:pStyle w:val="Footer"/>
    </w:pPr>
  </w:p>
  <w:p w14:paraId="755669F6" w14:textId="77777777" w:rsidR="00C04BBE" w:rsidRDefault="00C04B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1485"/>
      <w:docPartObj>
        <w:docPartGallery w:val="Page Numbers (Bottom of Page)"/>
        <w:docPartUnique/>
      </w:docPartObj>
    </w:sdtPr>
    <w:sdtEndPr>
      <w:rPr>
        <w:noProof/>
      </w:rPr>
    </w:sdtEndPr>
    <w:sdtContent>
      <w:p w14:paraId="23E4A9F6" w14:textId="0705B107" w:rsidR="00985DE1" w:rsidRDefault="00985DE1">
        <w:pPr>
          <w:pStyle w:val="Footer"/>
          <w:jc w:val="center"/>
        </w:pPr>
        <w:r>
          <w:fldChar w:fldCharType="begin"/>
        </w:r>
        <w:r>
          <w:instrText xml:space="preserve"> PAGE   \* MERGEFORMAT </w:instrText>
        </w:r>
        <w:r>
          <w:fldChar w:fldCharType="separate"/>
        </w:r>
        <w:r w:rsidR="00FF1D1E">
          <w:rPr>
            <w:noProof/>
          </w:rPr>
          <w:t>12</w:t>
        </w:r>
        <w:r>
          <w:rPr>
            <w:noProof/>
          </w:rPr>
          <w:fldChar w:fldCharType="end"/>
        </w:r>
      </w:p>
    </w:sdtContent>
  </w:sdt>
  <w:p w14:paraId="165909DA" w14:textId="77777777" w:rsidR="00985DE1" w:rsidRDefault="00985D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6B7C" w14:textId="77777777" w:rsidR="004D622A" w:rsidRDefault="004D622A" w:rsidP="00736CED">
      <w:pPr>
        <w:spacing w:line="240" w:lineRule="auto"/>
      </w:pPr>
      <w:r>
        <w:separator/>
      </w:r>
    </w:p>
  </w:footnote>
  <w:footnote w:type="continuationSeparator" w:id="0">
    <w:p w14:paraId="200CF78C" w14:textId="77777777" w:rsidR="004D622A" w:rsidRDefault="004D622A" w:rsidP="00736C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142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84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EC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1CF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DE3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42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0E8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25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22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68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4E92"/>
    <w:multiLevelType w:val="hybridMultilevel"/>
    <w:tmpl w:val="E6FCF6EC"/>
    <w:lvl w:ilvl="0" w:tplc="5A805298">
      <w:start w:val="2"/>
      <w:numFmt w:val="decimal"/>
      <w:lvlText w:val="5.%1"/>
      <w:lvlJc w:val="left"/>
      <w:pPr>
        <w:ind w:left="1282"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34BB0"/>
    <w:multiLevelType w:val="hybridMultilevel"/>
    <w:tmpl w:val="9F04F7C4"/>
    <w:lvl w:ilvl="0" w:tplc="31804BC8">
      <w:start w:val="1"/>
      <w:numFmt w:val="decimal"/>
      <w:lvlText w:val="1.%1."/>
      <w:lvlJc w:val="left"/>
      <w:pPr>
        <w:ind w:left="360" w:hanging="360"/>
      </w:pPr>
      <w:rPr>
        <w:rFonts w:hint="default"/>
        <w:b/>
        <w:sz w:val="28"/>
        <w:szCs w:val="28"/>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15:restartNumberingAfterBreak="0">
    <w:nsid w:val="0416026B"/>
    <w:multiLevelType w:val="hybridMultilevel"/>
    <w:tmpl w:val="B5B8C2F2"/>
    <w:lvl w:ilvl="0" w:tplc="CB7A9424">
      <w:start w:val="1"/>
      <w:numFmt w:val="decimal"/>
      <w:lvlText w:val="1.1.%1."/>
      <w:lvlJc w:val="center"/>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A06AC4"/>
    <w:multiLevelType w:val="hybridMultilevel"/>
    <w:tmpl w:val="6B3E8502"/>
    <w:lvl w:ilvl="0" w:tplc="C374D8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45606"/>
    <w:multiLevelType w:val="hybridMultilevel"/>
    <w:tmpl w:val="BD9C8A14"/>
    <w:lvl w:ilvl="0" w:tplc="0409000F">
      <w:start w:val="1"/>
      <w:numFmt w:val="decimal"/>
      <w:lvlText w:val="%1."/>
      <w:lvlJc w:val="left"/>
      <w:pPr>
        <w:ind w:left="502" w:hanging="360"/>
      </w:p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5" w15:restartNumberingAfterBreak="0">
    <w:nsid w:val="0AD2492B"/>
    <w:multiLevelType w:val="hybridMultilevel"/>
    <w:tmpl w:val="955098F6"/>
    <w:lvl w:ilvl="0" w:tplc="0427000F">
      <w:start w:val="1"/>
      <w:numFmt w:val="decimal"/>
      <w:lvlText w:val="%1."/>
      <w:lvlJc w:val="left"/>
      <w:pPr>
        <w:ind w:left="1282" w:hanging="360"/>
      </w:pPr>
    </w:lvl>
    <w:lvl w:ilvl="1" w:tplc="04270019" w:tentative="1">
      <w:start w:val="1"/>
      <w:numFmt w:val="lowerLetter"/>
      <w:lvlText w:val="%2."/>
      <w:lvlJc w:val="left"/>
      <w:pPr>
        <w:ind w:left="2002" w:hanging="360"/>
      </w:pPr>
    </w:lvl>
    <w:lvl w:ilvl="2" w:tplc="0427001B" w:tentative="1">
      <w:start w:val="1"/>
      <w:numFmt w:val="lowerRoman"/>
      <w:lvlText w:val="%3."/>
      <w:lvlJc w:val="right"/>
      <w:pPr>
        <w:ind w:left="2722" w:hanging="180"/>
      </w:pPr>
    </w:lvl>
    <w:lvl w:ilvl="3" w:tplc="0427000F" w:tentative="1">
      <w:start w:val="1"/>
      <w:numFmt w:val="decimal"/>
      <w:lvlText w:val="%4."/>
      <w:lvlJc w:val="left"/>
      <w:pPr>
        <w:ind w:left="3442" w:hanging="360"/>
      </w:pPr>
    </w:lvl>
    <w:lvl w:ilvl="4" w:tplc="04270019" w:tentative="1">
      <w:start w:val="1"/>
      <w:numFmt w:val="lowerLetter"/>
      <w:lvlText w:val="%5."/>
      <w:lvlJc w:val="left"/>
      <w:pPr>
        <w:ind w:left="4162" w:hanging="360"/>
      </w:pPr>
    </w:lvl>
    <w:lvl w:ilvl="5" w:tplc="0427001B" w:tentative="1">
      <w:start w:val="1"/>
      <w:numFmt w:val="lowerRoman"/>
      <w:lvlText w:val="%6."/>
      <w:lvlJc w:val="right"/>
      <w:pPr>
        <w:ind w:left="4882" w:hanging="180"/>
      </w:pPr>
    </w:lvl>
    <w:lvl w:ilvl="6" w:tplc="0427000F" w:tentative="1">
      <w:start w:val="1"/>
      <w:numFmt w:val="decimal"/>
      <w:lvlText w:val="%7."/>
      <w:lvlJc w:val="left"/>
      <w:pPr>
        <w:ind w:left="5602" w:hanging="360"/>
      </w:pPr>
    </w:lvl>
    <w:lvl w:ilvl="7" w:tplc="04270019" w:tentative="1">
      <w:start w:val="1"/>
      <w:numFmt w:val="lowerLetter"/>
      <w:lvlText w:val="%8."/>
      <w:lvlJc w:val="left"/>
      <w:pPr>
        <w:ind w:left="6322" w:hanging="360"/>
      </w:pPr>
    </w:lvl>
    <w:lvl w:ilvl="8" w:tplc="0427001B" w:tentative="1">
      <w:start w:val="1"/>
      <w:numFmt w:val="lowerRoman"/>
      <w:lvlText w:val="%9."/>
      <w:lvlJc w:val="right"/>
      <w:pPr>
        <w:ind w:left="7042" w:hanging="180"/>
      </w:pPr>
    </w:lvl>
  </w:abstractNum>
  <w:abstractNum w:abstractNumId="16" w15:restartNumberingAfterBreak="0">
    <w:nsid w:val="0B84782B"/>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E6E3B03"/>
    <w:multiLevelType w:val="hybridMultilevel"/>
    <w:tmpl w:val="62C243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139D30E2"/>
    <w:multiLevelType w:val="hybridMultilevel"/>
    <w:tmpl w:val="2E3635E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9" w15:restartNumberingAfterBreak="0">
    <w:nsid w:val="13D21B41"/>
    <w:multiLevelType w:val="hybridMultilevel"/>
    <w:tmpl w:val="6CB4B0A6"/>
    <w:lvl w:ilvl="0" w:tplc="C4E29ABA">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0" w15:restartNumberingAfterBreak="0">
    <w:nsid w:val="1A1B2286"/>
    <w:multiLevelType w:val="hybridMultilevel"/>
    <w:tmpl w:val="389A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0447D37"/>
    <w:multiLevelType w:val="hybridMultilevel"/>
    <w:tmpl w:val="1B88A088"/>
    <w:lvl w:ilvl="0" w:tplc="04090011">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2" w15:restartNumberingAfterBreak="0">
    <w:nsid w:val="29B70714"/>
    <w:multiLevelType w:val="multilevel"/>
    <w:tmpl w:val="0CC8D838"/>
    <w:lvl w:ilvl="0">
      <w:start w:val="1"/>
      <w:numFmt w:val="decimal"/>
      <w:lvlText w:val="%1."/>
      <w:lvlJc w:val="left"/>
      <w:pPr>
        <w:ind w:left="720" w:hanging="360"/>
      </w:pPr>
      <w:rPr>
        <w:rFonts w:cs="Times New Roman" w:hint="default"/>
        <w:b/>
      </w:rPr>
    </w:lvl>
    <w:lvl w:ilvl="1">
      <w:start w:val="2"/>
      <w:numFmt w:val="decimal"/>
      <w:isLgl/>
      <w:lvlText w:val="%1.%2"/>
      <w:lvlJc w:val="left"/>
      <w:pPr>
        <w:ind w:left="1500" w:hanging="360"/>
      </w:pPr>
      <w:rPr>
        <w:rFonts w:cs="Times New Roman" w:hint="default"/>
      </w:rPr>
    </w:lvl>
    <w:lvl w:ilvl="2">
      <w:start w:val="1"/>
      <w:numFmt w:val="decimal"/>
      <w:isLgl/>
      <w:lvlText w:val="%1.%2.%3"/>
      <w:lvlJc w:val="left"/>
      <w:pPr>
        <w:ind w:left="2640" w:hanging="720"/>
      </w:pPr>
      <w:rPr>
        <w:rFonts w:cs="Times New Roman" w:hint="default"/>
      </w:rPr>
    </w:lvl>
    <w:lvl w:ilvl="3">
      <w:start w:val="1"/>
      <w:numFmt w:val="decimal"/>
      <w:isLgl/>
      <w:lvlText w:val="%1.%2.%3.%4"/>
      <w:lvlJc w:val="left"/>
      <w:pPr>
        <w:ind w:left="3420" w:hanging="720"/>
      </w:pPr>
      <w:rPr>
        <w:rFonts w:cs="Times New Roman" w:hint="default"/>
      </w:rPr>
    </w:lvl>
    <w:lvl w:ilvl="4">
      <w:start w:val="1"/>
      <w:numFmt w:val="decimal"/>
      <w:isLgl/>
      <w:lvlText w:val="%1.%2.%3.%4.%5"/>
      <w:lvlJc w:val="left"/>
      <w:pPr>
        <w:ind w:left="4560" w:hanging="1080"/>
      </w:pPr>
      <w:rPr>
        <w:rFonts w:cs="Times New Roman" w:hint="default"/>
      </w:rPr>
    </w:lvl>
    <w:lvl w:ilvl="5">
      <w:start w:val="1"/>
      <w:numFmt w:val="decimal"/>
      <w:isLgl/>
      <w:lvlText w:val="%1.%2.%3.%4.%5.%6"/>
      <w:lvlJc w:val="left"/>
      <w:pPr>
        <w:ind w:left="5700" w:hanging="144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620" w:hanging="1800"/>
      </w:pPr>
      <w:rPr>
        <w:rFonts w:cs="Times New Roman" w:hint="default"/>
      </w:rPr>
    </w:lvl>
    <w:lvl w:ilvl="8">
      <w:start w:val="1"/>
      <w:numFmt w:val="decimal"/>
      <w:isLgl/>
      <w:lvlText w:val="%1.%2.%3.%4.%5.%6.%7.%8.%9"/>
      <w:lvlJc w:val="left"/>
      <w:pPr>
        <w:ind w:left="8400" w:hanging="1800"/>
      </w:pPr>
      <w:rPr>
        <w:rFonts w:cs="Times New Roman" w:hint="default"/>
      </w:rPr>
    </w:lvl>
  </w:abstractNum>
  <w:abstractNum w:abstractNumId="23" w15:restartNumberingAfterBreak="0">
    <w:nsid w:val="2BFE5DCA"/>
    <w:multiLevelType w:val="hybridMultilevel"/>
    <w:tmpl w:val="A176B536"/>
    <w:lvl w:ilvl="0" w:tplc="61E6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F4420"/>
    <w:multiLevelType w:val="hybridMultilevel"/>
    <w:tmpl w:val="9B64EB3A"/>
    <w:lvl w:ilvl="0" w:tplc="D936AC26">
      <w:start w:val="2"/>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822667"/>
    <w:multiLevelType w:val="hybridMultilevel"/>
    <w:tmpl w:val="6C00A30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6" w15:restartNumberingAfterBreak="0">
    <w:nsid w:val="341B2448"/>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7557109"/>
    <w:multiLevelType w:val="hybridMultilevel"/>
    <w:tmpl w:val="37F4F616"/>
    <w:lvl w:ilvl="0" w:tplc="9B941650">
      <w:start w:val="4"/>
      <w:numFmt w:val="decimal"/>
      <w:lvlText w:val="%1.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D7E22"/>
    <w:multiLevelType w:val="hybridMultilevel"/>
    <w:tmpl w:val="74602224"/>
    <w:lvl w:ilvl="0" w:tplc="42366FE0">
      <w:start w:val="4"/>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400E"/>
    <w:multiLevelType w:val="multilevel"/>
    <w:tmpl w:val="9062A078"/>
    <w:lvl w:ilvl="0">
      <w:start w:val="1"/>
      <w:numFmt w:val="decimal"/>
      <w:lvlText w:val="%1."/>
      <w:lvlJc w:val="left"/>
      <w:pPr>
        <w:ind w:left="432" w:hanging="432"/>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15:restartNumberingAfterBreak="0">
    <w:nsid w:val="45A05AB0"/>
    <w:multiLevelType w:val="hybridMultilevel"/>
    <w:tmpl w:val="BCFEE7EE"/>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1" w15:restartNumberingAfterBreak="0">
    <w:nsid w:val="45CE31C0"/>
    <w:multiLevelType w:val="hybridMultilevel"/>
    <w:tmpl w:val="01D20F7E"/>
    <w:lvl w:ilvl="0" w:tplc="46626C52">
      <w:start w:val="2"/>
      <w:numFmt w:val="decimal"/>
      <w:lvlText w:val="1.2.%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038D8"/>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98C44E3"/>
    <w:multiLevelType w:val="hybridMultilevel"/>
    <w:tmpl w:val="7E46D602"/>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4" w15:restartNumberingAfterBreak="0">
    <w:nsid w:val="4A893649"/>
    <w:multiLevelType w:val="hybridMultilevel"/>
    <w:tmpl w:val="9DD22826"/>
    <w:lvl w:ilvl="0" w:tplc="6CA0C47A">
      <w:start w:val="1"/>
      <w:numFmt w:val="decimal"/>
      <w:pStyle w:val="NoSpacing"/>
      <w:lvlText w:val="1.1.%1."/>
      <w:lvlJc w:val="center"/>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890"/>
    <w:multiLevelType w:val="hybridMultilevel"/>
    <w:tmpl w:val="EA789BFE"/>
    <w:lvl w:ilvl="0" w:tplc="BDAAC89C">
      <w:start w:val="3"/>
      <w:numFmt w:val="decimal"/>
      <w:lvlText w:val="4.%1"/>
      <w:lvlJc w:val="left"/>
      <w:pPr>
        <w:ind w:left="1282" w:hanging="360"/>
      </w:pPr>
      <w:rPr>
        <w:rFonts w:hint="default"/>
      </w:rPr>
    </w:lvl>
    <w:lvl w:ilvl="1" w:tplc="ECAE5A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16BE7"/>
    <w:multiLevelType w:val="hybridMultilevel"/>
    <w:tmpl w:val="76F4F7E6"/>
    <w:lvl w:ilvl="0" w:tplc="CCA08D1A">
      <w:start w:val="5"/>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4E13"/>
    <w:multiLevelType w:val="hybridMultilevel"/>
    <w:tmpl w:val="9D7659D0"/>
    <w:lvl w:ilvl="0" w:tplc="240062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67DDB"/>
    <w:multiLevelType w:val="hybridMultilevel"/>
    <w:tmpl w:val="1F94B832"/>
    <w:lvl w:ilvl="0" w:tplc="74929EE8">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5EB3617"/>
    <w:multiLevelType w:val="hybridMultilevel"/>
    <w:tmpl w:val="0E145DE4"/>
    <w:lvl w:ilvl="0" w:tplc="0C0099D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E3DBD"/>
    <w:multiLevelType w:val="hybridMultilevel"/>
    <w:tmpl w:val="6AFCC756"/>
    <w:lvl w:ilvl="0" w:tplc="BEEC1E1E">
      <w:start w:val="7"/>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6002E"/>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A952135"/>
    <w:multiLevelType w:val="hybridMultilevel"/>
    <w:tmpl w:val="31A6220A"/>
    <w:lvl w:ilvl="0" w:tplc="427E333E">
      <w:start w:val="1"/>
      <w:numFmt w:val="decimal"/>
      <w:lvlText w:val="1.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74C7E"/>
    <w:multiLevelType w:val="hybridMultilevel"/>
    <w:tmpl w:val="61544666"/>
    <w:lvl w:ilvl="0" w:tplc="96E2DA22">
      <w:start w:val="6"/>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D7DA6"/>
    <w:multiLevelType w:val="hybridMultilevel"/>
    <w:tmpl w:val="2D4630A8"/>
    <w:lvl w:ilvl="0" w:tplc="770809C4">
      <w:start w:val="4"/>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0472216"/>
    <w:multiLevelType w:val="hybridMultilevel"/>
    <w:tmpl w:val="9DCE8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1DE309C"/>
    <w:multiLevelType w:val="multilevel"/>
    <w:tmpl w:val="FC40BDB0"/>
    <w:lvl w:ilvl="0">
      <w:start w:val="1"/>
      <w:numFmt w:val="decimal"/>
      <w:lvlText w:val="%1."/>
      <w:lvlJc w:val="left"/>
      <w:pPr>
        <w:ind w:left="1287" w:hanging="360"/>
      </w:pPr>
      <w:rPr>
        <w:rFonts w:hint="default"/>
      </w:rPr>
    </w:lvl>
    <w:lvl w:ilvl="1">
      <w:start w:val="1"/>
      <w:numFmt w:val="decimal"/>
      <w:isLgl/>
      <w:lvlText w:val="%1.%2."/>
      <w:lvlJc w:val="left"/>
      <w:pPr>
        <w:ind w:left="1422" w:hanging="49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72916B58"/>
    <w:multiLevelType w:val="hybridMultilevel"/>
    <w:tmpl w:val="A0185D2C"/>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8" w15:restartNumberingAfterBreak="0">
    <w:nsid w:val="73140C19"/>
    <w:multiLevelType w:val="hybridMultilevel"/>
    <w:tmpl w:val="389A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5AB029F"/>
    <w:multiLevelType w:val="hybridMultilevel"/>
    <w:tmpl w:val="C9A8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6A3611"/>
    <w:multiLevelType w:val="hybridMultilevel"/>
    <w:tmpl w:val="E6921960"/>
    <w:lvl w:ilvl="0" w:tplc="DAB0286A">
      <w:start w:val="4"/>
      <w:numFmt w:val="decimal"/>
      <w:lvlText w:val="%1.2"/>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696B97"/>
    <w:multiLevelType w:val="hybridMultilevel"/>
    <w:tmpl w:val="C73E45CA"/>
    <w:lvl w:ilvl="0" w:tplc="67383ACA">
      <w:start w:val="2"/>
      <w:numFmt w:val="decimal"/>
      <w:lvlText w:val="1.%1.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2"/>
  </w:num>
  <w:num w:numId="3">
    <w:abstractNumId w:val="12"/>
  </w:num>
  <w:num w:numId="4">
    <w:abstractNumId w:val="17"/>
  </w:num>
  <w:num w:numId="5">
    <w:abstractNumId w:val="21"/>
  </w:num>
  <w:num w:numId="6">
    <w:abstractNumId w:val="19"/>
  </w:num>
  <w:num w:numId="7">
    <w:abstractNumId w:val="34"/>
  </w:num>
  <w:num w:numId="8">
    <w:abstractNumId w:val="33"/>
  </w:num>
  <w:num w:numId="9">
    <w:abstractNumId w:val="20"/>
  </w:num>
  <w:num w:numId="10">
    <w:abstractNumId w:val="39"/>
  </w:num>
  <w:num w:numId="11">
    <w:abstractNumId w:val="51"/>
  </w:num>
  <w:num w:numId="12">
    <w:abstractNumId w:val="31"/>
  </w:num>
  <w:num w:numId="13">
    <w:abstractNumId w:val="37"/>
  </w:num>
  <w:num w:numId="14">
    <w:abstractNumId w:val="47"/>
  </w:num>
  <w:num w:numId="15">
    <w:abstractNumId w:val="13"/>
  </w:num>
  <w:num w:numId="16">
    <w:abstractNumId w:val="24"/>
  </w:num>
  <w:num w:numId="17">
    <w:abstractNumId w:val="48"/>
  </w:num>
  <w:num w:numId="18">
    <w:abstractNumId w:val="28"/>
  </w:num>
  <w:num w:numId="19">
    <w:abstractNumId w:val="27"/>
  </w:num>
  <w:num w:numId="20">
    <w:abstractNumId w:val="50"/>
  </w:num>
  <w:num w:numId="21">
    <w:abstractNumId w:val="35"/>
  </w:num>
  <w:num w:numId="22">
    <w:abstractNumId w:val="36"/>
  </w:num>
  <w:num w:numId="23">
    <w:abstractNumId w:val="10"/>
  </w:num>
  <w:num w:numId="24">
    <w:abstractNumId w:val="30"/>
  </w:num>
  <w:num w:numId="25">
    <w:abstractNumId w:val="25"/>
  </w:num>
  <w:num w:numId="26">
    <w:abstractNumId w:val="18"/>
  </w:num>
  <w:num w:numId="27">
    <w:abstractNumId w:val="43"/>
  </w:num>
  <w:num w:numId="28">
    <w:abstractNumId w:val="45"/>
  </w:num>
  <w:num w:numId="29">
    <w:abstractNumId w:val="16"/>
  </w:num>
  <w:num w:numId="30">
    <w:abstractNumId w:val="32"/>
  </w:num>
  <w:num w:numId="31">
    <w:abstractNumId w:val="26"/>
  </w:num>
  <w:num w:numId="32">
    <w:abstractNumId w:val="41"/>
  </w:num>
  <w:num w:numId="33">
    <w:abstractNumId w:val="23"/>
  </w:num>
  <w:num w:numId="34">
    <w:abstractNumId w:val="40"/>
  </w:num>
  <w:num w:numId="35">
    <w:abstractNumId w:val="15"/>
  </w:num>
  <w:num w:numId="36">
    <w:abstractNumId w:val="22"/>
  </w:num>
  <w:num w:numId="37">
    <w:abstractNumId w:val="49"/>
  </w:num>
  <w:num w:numId="38">
    <w:abstractNumId w:val="44"/>
  </w:num>
  <w:num w:numId="39">
    <w:abstractNumId w:val="3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46"/>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1D"/>
    <w:rsid w:val="000001E8"/>
    <w:rsid w:val="00005F12"/>
    <w:rsid w:val="00011CCA"/>
    <w:rsid w:val="00012668"/>
    <w:rsid w:val="00013112"/>
    <w:rsid w:val="00020F9E"/>
    <w:rsid w:val="00021F57"/>
    <w:rsid w:val="00022DB6"/>
    <w:rsid w:val="0002402D"/>
    <w:rsid w:val="000264CC"/>
    <w:rsid w:val="0004000E"/>
    <w:rsid w:val="00040DAC"/>
    <w:rsid w:val="00040E2C"/>
    <w:rsid w:val="00040F0A"/>
    <w:rsid w:val="00053A39"/>
    <w:rsid w:val="00064A38"/>
    <w:rsid w:val="000667AA"/>
    <w:rsid w:val="00067AD9"/>
    <w:rsid w:val="00080913"/>
    <w:rsid w:val="00086EA1"/>
    <w:rsid w:val="000937A1"/>
    <w:rsid w:val="0009730C"/>
    <w:rsid w:val="000A57A8"/>
    <w:rsid w:val="000A6038"/>
    <w:rsid w:val="000A78EA"/>
    <w:rsid w:val="000B6A49"/>
    <w:rsid w:val="000B7B8C"/>
    <w:rsid w:val="000C2D12"/>
    <w:rsid w:val="000C6018"/>
    <w:rsid w:val="000C77CA"/>
    <w:rsid w:val="000D367F"/>
    <w:rsid w:val="000E3BE0"/>
    <w:rsid w:val="000E6DF1"/>
    <w:rsid w:val="000F2703"/>
    <w:rsid w:val="000F38DF"/>
    <w:rsid w:val="000F56BB"/>
    <w:rsid w:val="001049B2"/>
    <w:rsid w:val="001055AD"/>
    <w:rsid w:val="001100A5"/>
    <w:rsid w:val="00112914"/>
    <w:rsid w:val="00117AA9"/>
    <w:rsid w:val="00117D62"/>
    <w:rsid w:val="00143618"/>
    <w:rsid w:val="001612DC"/>
    <w:rsid w:val="00182EEA"/>
    <w:rsid w:val="00185F58"/>
    <w:rsid w:val="0019176B"/>
    <w:rsid w:val="001A22A2"/>
    <w:rsid w:val="001A4867"/>
    <w:rsid w:val="001B22AF"/>
    <w:rsid w:val="001C04D4"/>
    <w:rsid w:val="001C29DD"/>
    <w:rsid w:val="001C6E10"/>
    <w:rsid w:val="001D053F"/>
    <w:rsid w:val="001D6EA3"/>
    <w:rsid w:val="001D7C93"/>
    <w:rsid w:val="001E3942"/>
    <w:rsid w:val="001F369A"/>
    <w:rsid w:val="001F7715"/>
    <w:rsid w:val="00215A22"/>
    <w:rsid w:val="002247DF"/>
    <w:rsid w:val="00224C0D"/>
    <w:rsid w:val="0022655F"/>
    <w:rsid w:val="00231CC2"/>
    <w:rsid w:val="00251EBF"/>
    <w:rsid w:val="00253DE4"/>
    <w:rsid w:val="00254E2D"/>
    <w:rsid w:val="00265DA7"/>
    <w:rsid w:val="00270889"/>
    <w:rsid w:val="0027641E"/>
    <w:rsid w:val="002770BF"/>
    <w:rsid w:val="00283A46"/>
    <w:rsid w:val="002940C0"/>
    <w:rsid w:val="002C0F7B"/>
    <w:rsid w:val="002C4996"/>
    <w:rsid w:val="002D2DD9"/>
    <w:rsid w:val="002E5922"/>
    <w:rsid w:val="002F174F"/>
    <w:rsid w:val="002F35EA"/>
    <w:rsid w:val="00321279"/>
    <w:rsid w:val="00322336"/>
    <w:rsid w:val="00326515"/>
    <w:rsid w:val="0033434E"/>
    <w:rsid w:val="0033690C"/>
    <w:rsid w:val="00337911"/>
    <w:rsid w:val="0034469D"/>
    <w:rsid w:val="00371375"/>
    <w:rsid w:val="003732DD"/>
    <w:rsid w:val="00386A4F"/>
    <w:rsid w:val="00394216"/>
    <w:rsid w:val="00396FF2"/>
    <w:rsid w:val="003B1E0B"/>
    <w:rsid w:val="003B7275"/>
    <w:rsid w:val="003C19E7"/>
    <w:rsid w:val="003C3E57"/>
    <w:rsid w:val="003C4881"/>
    <w:rsid w:val="003C6AED"/>
    <w:rsid w:val="003D7A02"/>
    <w:rsid w:val="003E0589"/>
    <w:rsid w:val="003E6C67"/>
    <w:rsid w:val="003E7E77"/>
    <w:rsid w:val="0041128C"/>
    <w:rsid w:val="00421E85"/>
    <w:rsid w:val="00422FF7"/>
    <w:rsid w:val="0042360E"/>
    <w:rsid w:val="0042564B"/>
    <w:rsid w:val="004261DD"/>
    <w:rsid w:val="004346B0"/>
    <w:rsid w:val="00434A70"/>
    <w:rsid w:val="0045059D"/>
    <w:rsid w:val="004557C7"/>
    <w:rsid w:val="00457AC4"/>
    <w:rsid w:val="00460F4C"/>
    <w:rsid w:val="00466122"/>
    <w:rsid w:val="0046625B"/>
    <w:rsid w:val="00467865"/>
    <w:rsid w:val="00470F39"/>
    <w:rsid w:val="00472A1F"/>
    <w:rsid w:val="00476CC0"/>
    <w:rsid w:val="00482769"/>
    <w:rsid w:val="004828CA"/>
    <w:rsid w:val="0048461B"/>
    <w:rsid w:val="00485508"/>
    <w:rsid w:val="0048642D"/>
    <w:rsid w:val="00487F53"/>
    <w:rsid w:val="00490191"/>
    <w:rsid w:val="004978E2"/>
    <w:rsid w:val="004A13D9"/>
    <w:rsid w:val="004A26D4"/>
    <w:rsid w:val="004A2C01"/>
    <w:rsid w:val="004A4BCC"/>
    <w:rsid w:val="004B072D"/>
    <w:rsid w:val="004B41E5"/>
    <w:rsid w:val="004B635C"/>
    <w:rsid w:val="004B6B59"/>
    <w:rsid w:val="004B7CB6"/>
    <w:rsid w:val="004C074F"/>
    <w:rsid w:val="004C0A4B"/>
    <w:rsid w:val="004C6108"/>
    <w:rsid w:val="004C6EFD"/>
    <w:rsid w:val="004D208D"/>
    <w:rsid w:val="004D622A"/>
    <w:rsid w:val="004F7A2C"/>
    <w:rsid w:val="004F7D5D"/>
    <w:rsid w:val="00503990"/>
    <w:rsid w:val="0050425C"/>
    <w:rsid w:val="00506154"/>
    <w:rsid w:val="005067EF"/>
    <w:rsid w:val="0050702F"/>
    <w:rsid w:val="00511FB7"/>
    <w:rsid w:val="00512B75"/>
    <w:rsid w:val="0051522A"/>
    <w:rsid w:val="00515BCA"/>
    <w:rsid w:val="005160AF"/>
    <w:rsid w:val="00516D86"/>
    <w:rsid w:val="00526079"/>
    <w:rsid w:val="00531328"/>
    <w:rsid w:val="00536839"/>
    <w:rsid w:val="0054052F"/>
    <w:rsid w:val="005412A6"/>
    <w:rsid w:val="0054776F"/>
    <w:rsid w:val="00555072"/>
    <w:rsid w:val="005623F1"/>
    <w:rsid w:val="0057426A"/>
    <w:rsid w:val="00587312"/>
    <w:rsid w:val="00590E69"/>
    <w:rsid w:val="005937B0"/>
    <w:rsid w:val="00593BA7"/>
    <w:rsid w:val="00594A8C"/>
    <w:rsid w:val="005965FE"/>
    <w:rsid w:val="005A2CEC"/>
    <w:rsid w:val="005A33C3"/>
    <w:rsid w:val="005A63AA"/>
    <w:rsid w:val="005A6F80"/>
    <w:rsid w:val="005B276C"/>
    <w:rsid w:val="005C3B66"/>
    <w:rsid w:val="005C7E8A"/>
    <w:rsid w:val="005D5C44"/>
    <w:rsid w:val="005E151F"/>
    <w:rsid w:val="005E66BE"/>
    <w:rsid w:val="005F5BF8"/>
    <w:rsid w:val="005F7DF7"/>
    <w:rsid w:val="00600D7C"/>
    <w:rsid w:val="00600FE8"/>
    <w:rsid w:val="006017FA"/>
    <w:rsid w:val="00612930"/>
    <w:rsid w:val="00625F2B"/>
    <w:rsid w:val="006333F0"/>
    <w:rsid w:val="00637C8D"/>
    <w:rsid w:val="00640F2B"/>
    <w:rsid w:val="00652502"/>
    <w:rsid w:val="00652597"/>
    <w:rsid w:val="0065353C"/>
    <w:rsid w:val="0066049B"/>
    <w:rsid w:val="00660787"/>
    <w:rsid w:val="00667614"/>
    <w:rsid w:val="00672580"/>
    <w:rsid w:val="00673809"/>
    <w:rsid w:val="0067680A"/>
    <w:rsid w:val="00683148"/>
    <w:rsid w:val="00693CF3"/>
    <w:rsid w:val="0069425F"/>
    <w:rsid w:val="0069570C"/>
    <w:rsid w:val="00696262"/>
    <w:rsid w:val="006A0064"/>
    <w:rsid w:val="006A41AA"/>
    <w:rsid w:val="006A4762"/>
    <w:rsid w:val="006B10C7"/>
    <w:rsid w:val="006C2D7B"/>
    <w:rsid w:val="006C6CCE"/>
    <w:rsid w:val="006D11B3"/>
    <w:rsid w:val="006D510E"/>
    <w:rsid w:val="006E005C"/>
    <w:rsid w:val="006E7B3C"/>
    <w:rsid w:val="006F18F3"/>
    <w:rsid w:val="006F4491"/>
    <w:rsid w:val="006F554E"/>
    <w:rsid w:val="006F5640"/>
    <w:rsid w:val="00700B69"/>
    <w:rsid w:val="007010C0"/>
    <w:rsid w:val="007013A0"/>
    <w:rsid w:val="007017D4"/>
    <w:rsid w:val="007052BC"/>
    <w:rsid w:val="00705DE1"/>
    <w:rsid w:val="007166EE"/>
    <w:rsid w:val="00721A99"/>
    <w:rsid w:val="00722D78"/>
    <w:rsid w:val="0073257C"/>
    <w:rsid w:val="007340B5"/>
    <w:rsid w:val="00736CED"/>
    <w:rsid w:val="00741F4D"/>
    <w:rsid w:val="0074210B"/>
    <w:rsid w:val="00743752"/>
    <w:rsid w:val="0075108B"/>
    <w:rsid w:val="00755959"/>
    <w:rsid w:val="00755F49"/>
    <w:rsid w:val="00765C6D"/>
    <w:rsid w:val="00766440"/>
    <w:rsid w:val="00770047"/>
    <w:rsid w:val="00772B0E"/>
    <w:rsid w:val="00774546"/>
    <w:rsid w:val="00777A3A"/>
    <w:rsid w:val="007815D2"/>
    <w:rsid w:val="007863F5"/>
    <w:rsid w:val="00787D9C"/>
    <w:rsid w:val="00791019"/>
    <w:rsid w:val="00792021"/>
    <w:rsid w:val="007A564E"/>
    <w:rsid w:val="007B065C"/>
    <w:rsid w:val="007C4658"/>
    <w:rsid w:val="007D6918"/>
    <w:rsid w:val="007E0EC2"/>
    <w:rsid w:val="007E2A93"/>
    <w:rsid w:val="007E4838"/>
    <w:rsid w:val="007E5F9C"/>
    <w:rsid w:val="007E69A4"/>
    <w:rsid w:val="0080302C"/>
    <w:rsid w:val="008044A4"/>
    <w:rsid w:val="008153D9"/>
    <w:rsid w:val="008233A7"/>
    <w:rsid w:val="0082393C"/>
    <w:rsid w:val="00825D35"/>
    <w:rsid w:val="008309D6"/>
    <w:rsid w:val="00834151"/>
    <w:rsid w:val="00842CF7"/>
    <w:rsid w:val="00853C5D"/>
    <w:rsid w:val="0086015A"/>
    <w:rsid w:val="00861A32"/>
    <w:rsid w:val="00866B73"/>
    <w:rsid w:val="00872F9C"/>
    <w:rsid w:val="00874FE3"/>
    <w:rsid w:val="00875E1C"/>
    <w:rsid w:val="008807A5"/>
    <w:rsid w:val="008845F0"/>
    <w:rsid w:val="00885B8A"/>
    <w:rsid w:val="00892AAE"/>
    <w:rsid w:val="0089552F"/>
    <w:rsid w:val="0089682C"/>
    <w:rsid w:val="0089754B"/>
    <w:rsid w:val="008A0BE8"/>
    <w:rsid w:val="008B1D93"/>
    <w:rsid w:val="008B7236"/>
    <w:rsid w:val="008C5368"/>
    <w:rsid w:val="008E0225"/>
    <w:rsid w:val="008E0450"/>
    <w:rsid w:val="008E06DB"/>
    <w:rsid w:val="008E2E46"/>
    <w:rsid w:val="008E3D93"/>
    <w:rsid w:val="008F5D0E"/>
    <w:rsid w:val="008F6167"/>
    <w:rsid w:val="00905BFD"/>
    <w:rsid w:val="00922AA1"/>
    <w:rsid w:val="00925BB3"/>
    <w:rsid w:val="00926BFD"/>
    <w:rsid w:val="00930F38"/>
    <w:rsid w:val="0093389B"/>
    <w:rsid w:val="009376C4"/>
    <w:rsid w:val="00941DE7"/>
    <w:rsid w:val="0095797F"/>
    <w:rsid w:val="0096189E"/>
    <w:rsid w:val="00961E10"/>
    <w:rsid w:val="009636B6"/>
    <w:rsid w:val="00964261"/>
    <w:rsid w:val="00965219"/>
    <w:rsid w:val="00967307"/>
    <w:rsid w:val="00973340"/>
    <w:rsid w:val="0097396E"/>
    <w:rsid w:val="00983086"/>
    <w:rsid w:val="009850F2"/>
    <w:rsid w:val="00985DE1"/>
    <w:rsid w:val="00986358"/>
    <w:rsid w:val="0099171E"/>
    <w:rsid w:val="009926E4"/>
    <w:rsid w:val="00992A50"/>
    <w:rsid w:val="009A1ACA"/>
    <w:rsid w:val="009A52B6"/>
    <w:rsid w:val="009B24EE"/>
    <w:rsid w:val="009C142E"/>
    <w:rsid w:val="009C48A0"/>
    <w:rsid w:val="009C4E8E"/>
    <w:rsid w:val="009D50C1"/>
    <w:rsid w:val="009E0E20"/>
    <w:rsid w:val="009F21CF"/>
    <w:rsid w:val="00A058F5"/>
    <w:rsid w:val="00A064B2"/>
    <w:rsid w:val="00A0742A"/>
    <w:rsid w:val="00A0783A"/>
    <w:rsid w:val="00A133A1"/>
    <w:rsid w:val="00A22EE7"/>
    <w:rsid w:val="00A26318"/>
    <w:rsid w:val="00A310D2"/>
    <w:rsid w:val="00A412BC"/>
    <w:rsid w:val="00A43794"/>
    <w:rsid w:val="00A50C12"/>
    <w:rsid w:val="00A522E3"/>
    <w:rsid w:val="00A53FE1"/>
    <w:rsid w:val="00A54C73"/>
    <w:rsid w:val="00A56581"/>
    <w:rsid w:val="00A61FD8"/>
    <w:rsid w:val="00A70B9E"/>
    <w:rsid w:val="00A72451"/>
    <w:rsid w:val="00A72AB3"/>
    <w:rsid w:val="00A773F9"/>
    <w:rsid w:val="00A81C8D"/>
    <w:rsid w:val="00A94464"/>
    <w:rsid w:val="00AA03C2"/>
    <w:rsid w:val="00AA1E49"/>
    <w:rsid w:val="00AA6949"/>
    <w:rsid w:val="00AB4127"/>
    <w:rsid w:val="00AC13D1"/>
    <w:rsid w:val="00AC57EA"/>
    <w:rsid w:val="00AC6EB0"/>
    <w:rsid w:val="00AD2932"/>
    <w:rsid w:val="00AE14D4"/>
    <w:rsid w:val="00AE4E00"/>
    <w:rsid w:val="00AF1619"/>
    <w:rsid w:val="00AF731B"/>
    <w:rsid w:val="00B00402"/>
    <w:rsid w:val="00B0484B"/>
    <w:rsid w:val="00B10EB2"/>
    <w:rsid w:val="00B15295"/>
    <w:rsid w:val="00B17131"/>
    <w:rsid w:val="00B177D2"/>
    <w:rsid w:val="00B24C06"/>
    <w:rsid w:val="00B25941"/>
    <w:rsid w:val="00B301BA"/>
    <w:rsid w:val="00B31637"/>
    <w:rsid w:val="00B323F1"/>
    <w:rsid w:val="00B64824"/>
    <w:rsid w:val="00B67DE3"/>
    <w:rsid w:val="00B77192"/>
    <w:rsid w:val="00B81CE1"/>
    <w:rsid w:val="00B8631C"/>
    <w:rsid w:val="00B90315"/>
    <w:rsid w:val="00B951AE"/>
    <w:rsid w:val="00B97385"/>
    <w:rsid w:val="00BB314F"/>
    <w:rsid w:val="00BB57AD"/>
    <w:rsid w:val="00BC0204"/>
    <w:rsid w:val="00BC353F"/>
    <w:rsid w:val="00BC7F0E"/>
    <w:rsid w:val="00BE0DCA"/>
    <w:rsid w:val="00BE1729"/>
    <w:rsid w:val="00BF617E"/>
    <w:rsid w:val="00C049A2"/>
    <w:rsid w:val="00C04BBE"/>
    <w:rsid w:val="00C0544C"/>
    <w:rsid w:val="00C06AB0"/>
    <w:rsid w:val="00C1069E"/>
    <w:rsid w:val="00C162D6"/>
    <w:rsid w:val="00C2258E"/>
    <w:rsid w:val="00C24014"/>
    <w:rsid w:val="00C2656F"/>
    <w:rsid w:val="00C31948"/>
    <w:rsid w:val="00C35F70"/>
    <w:rsid w:val="00C54BCF"/>
    <w:rsid w:val="00C564D5"/>
    <w:rsid w:val="00C632AA"/>
    <w:rsid w:val="00C659F8"/>
    <w:rsid w:val="00C70BB7"/>
    <w:rsid w:val="00C713EF"/>
    <w:rsid w:val="00C73620"/>
    <w:rsid w:val="00C75A21"/>
    <w:rsid w:val="00C871FA"/>
    <w:rsid w:val="00C87860"/>
    <w:rsid w:val="00C92BC2"/>
    <w:rsid w:val="00C960AF"/>
    <w:rsid w:val="00C96622"/>
    <w:rsid w:val="00CA56D5"/>
    <w:rsid w:val="00CB331B"/>
    <w:rsid w:val="00CC1DD5"/>
    <w:rsid w:val="00CC7D08"/>
    <w:rsid w:val="00CD0245"/>
    <w:rsid w:val="00CD0CAE"/>
    <w:rsid w:val="00CD11F2"/>
    <w:rsid w:val="00CE62CA"/>
    <w:rsid w:val="00CE679E"/>
    <w:rsid w:val="00CF0CCF"/>
    <w:rsid w:val="00D00C91"/>
    <w:rsid w:val="00D03B17"/>
    <w:rsid w:val="00D07641"/>
    <w:rsid w:val="00D12C16"/>
    <w:rsid w:val="00D14CF1"/>
    <w:rsid w:val="00D16B56"/>
    <w:rsid w:val="00D23448"/>
    <w:rsid w:val="00D2570B"/>
    <w:rsid w:val="00D37BD7"/>
    <w:rsid w:val="00D41C27"/>
    <w:rsid w:val="00D423D7"/>
    <w:rsid w:val="00D467EB"/>
    <w:rsid w:val="00D46F95"/>
    <w:rsid w:val="00D53480"/>
    <w:rsid w:val="00D64609"/>
    <w:rsid w:val="00D672D6"/>
    <w:rsid w:val="00D675F4"/>
    <w:rsid w:val="00D7391D"/>
    <w:rsid w:val="00D8326F"/>
    <w:rsid w:val="00D90244"/>
    <w:rsid w:val="00D9404C"/>
    <w:rsid w:val="00D9794B"/>
    <w:rsid w:val="00DA17B4"/>
    <w:rsid w:val="00DA7538"/>
    <w:rsid w:val="00DC476D"/>
    <w:rsid w:val="00DC4BC3"/>
    <w:rsid w:val="00DC6E93"/>
    <w:rsid w:val="00DC706B"/>
    <w:rsid w:val="00DD05D2"/>
    <w:rsid w:val="00DE2A05"/>
    <w:rsid w:val="00DF6E71"/>
    <w:rsid w:val="00E10308"/>
    <w:rsid w:val="00E10CA3"/>
    <w:rsid w:val="00E2279B"/>
    <w:rsid w:val="00E301F6"/>
    <w:rsid w:val="00E3025E"/>
    <w:rsid w:val="00E30DAE"/>
    <w:rsid w:val="00E33DEE"/>
    <w:rsid w:val="00E43748"/>
    <w:rsid w:val="00E463CB"/>
    <w:rsid w:val="00E47903"/>
    <w:rsid w:val="00E55021"/>
    <w:rsid w:val="00E659AC"/>
    <w:rsid w:val="00E6657F"/>
    <w:rsid w:val="00E7407B"/>
    <w:rsid w:val="00E7781A"/>
    <w:rsid w:val="00E81BEE"/>
    <w:rsid w:val="00E82C4E"/>
    <w:rsid w:val="00E870EF"/>
    <w:rsid w:val="00EA0A57"/>
    <w:rsid w:val="00EA4902"/>
    <w:rsid w:val="00EA5CF0"/>
    <w:rsid w:val="00EA7E75"/>
    <w:rsid w:val="00EC54B9"/>
    <w:rsid w:val="00EC7748"/>
    <w:rsid w:val="00ED26DF"/>
    <w:rsid w:val="00ED377B"/>
    <w:rsid w:val="00ED5343"/>
    <w:rsid w:val="00ED786D"/>
    <w:rsid w:val="00EF021D"/>
    <w:rsid w:val="00EF7C81"/>
    <w:rsid w:val="00EF7F0C"/>
    <w:rsid w:val="00F00EBD"/>
    <w:rsid w:val="00F0152C"/>
    <w:rsid w:val="00F2264F"/>
    <w:rsid w:val="00F234FE"/>
    <w:rsid w:val="00F246E0"/>
    <w:rsid w:val="00F25728"/>
    <w:rsid w:val="00F34F45"/>
    <w:rsid w:val="00F4051D"/>
    <w:rsid w:val="00F46EFC"/>
    <w:rsid w:val="00F51598"/>
    <w:rsid w:val="00F556F7"/>
    <w:rsid w:val="00F6687B"/>
    <w:rsid w:val="00F80F0B"/>
    <w:rsid w:val="00F81540"/>
    <w:rsid w:val="00F877E3"/>
    <w:rsid w:val="00F90584"/>
    <w:rsid w:val="00F92747"/>
    <w:rsid w:val="00F94DEC"/>
    <w:rsid w:val="00FA0A35"/>
    <w:rsid w:val="00FA1785"/>
    <w:rsid w:val="00FA24EE"/>
    <w:rsid w:val="00FA3AA7"/>
    <w:rsid w:val="00FA4C21"/>
    <w:rsid w:val="00FA700F"/>
    <w:rsid w:val="00FB2CB8"/>
    <w:rsid w:val="00FB31AD"/>
    <w:rsid w:val="00FB47E4"/>
    <w:rsid w:val="00FD0582"/>
    <w:rsid w:val="00FE0055"/>
    <w:rsid w:val="00FE0C61"/>
    <w:rsid w:val="00FE1A8B"/>
    <w:rsid w:val="00FE3B63"/>
    <w:rsid w:val="00FE49D1"/>
    <w:rsid w:val="00FE6423"/>
    <w:rsid w:val="00FE70EB"/>
    <w:rsid w:val="00FE72DA"/>
    <w:rsid w:val="00FE7F53"/>
    <w:rsid w:val="00FF0629"/>
    <w:rsid w:val="00FF158A"/>
    <w:rsid w:val="00FF1D1E"/>
    <w:rsid w:val="00FF592A"/>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8B8F"/>
  <w15:docId w15:val="{953B2F0F-A5DA-437D-93A1-9926E1C0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F7"/>
    <w:pPr>
      <w:ind w:firstLine="562"/>
    </w:pPr>
  </w:style>
  <w:style w:type="paragraph" w:styleId="Heading1">
    <w:name w:val="heading 1"/>
    <w:aliases w:val="(for chapter)"/>
    <w:basedOn w:val="Normal"/>
    <w:next w:val="Normal"/>
    <w:link w:val="Heading1Char"/>
    <w:autoRedefine/>
    <w:qFormat/>
    <w:rsid w:val="00422FF7"/>
    <w:pPr>
      <w:keepNext/>
      <w:keepLines/>
      <w:ind w:firstLine="0"/>
      <w:jc w:val="center"/>
      <w:outlineLvl w:val="0"/>
    </w:pPr>
    <w:rPr>
      <w:rFonts w:eastAsiaTheme="majorEastAsia" w:cstheme="majorBidi"/>
      <w:b/>
      <w:bCs/>
      <w:caps/>
      <w:sz w:val="28"/>
      <w:szCs w:val="28"/>
    </w:rPr>
  </w:style>
  <w:style w:type="paragraph" w:styleId="Heading2">
    <w:name w:val="heading 2"/>
    <w:aliases w:val="(for subchapter)"/>
    <w:basedOn w:val="Normal"/>
    <w:next w:val="Normal"/>
    <w:link w:val="Heading2Char"/>
    <w:autoRedefine/>
    <w:unhideWhenUsed/>
    <w:qFormat/>
    <w:rsid w:val="003732DD"/>
    <w:pPr>
      <w:keepNext/>
      <w:keepLines/>
      <w:spacing w:after="120"/>
      <w:ind w:firstLine="0"/>
      <w:jc w:val="center"/>
      <w:outlineLvl w:val="1"/>
    </w:pPr>
    <w:rPr>
      <w:rFonts w:eastAsiaTheme="majorEastAsia" w:cstheme="majorBidi"/>
      <w:b/>
      <w:bCs/>
      <w:sz w:val="28"/>
      <w:szCs w:val="26"/>
      <w:lang w:val="en-GB"/>
    </w:rPr>
  </w:style>
  <w:style w:type="paragraph" w:styleId="Heading3">
    <w:name w:val="heading 3"/>
    <w:aliases w:val="(for sub-subchapter)"/>
    <w:basedOn w:val="Normal"/>
    <w:next w:val="Normal"/>
    <w:link w:val="Heading3Char"/>
    <w:autoRedefine/>
    <w:unhideWhenUsed/>
    <w:qFormat/>
    <w:rsid w:val="009E0E20"/>
    <w:pPr>
      <w:keepNext/>
      <w:keepLines/>
      <w:ind w:firstLine="0"/>
      <w:jc w:val="center"/>
      <w:outlineLvl w:val="2"/>
    </w:pPr>
    <w:rPr>
      <w:rFonts w:eastAsiaTheme="majorEastAsia" w:cstheme="majorBidi"/>
      <w:bCs/>
    </w:rPr>
  </w:style>
  <w:style w:type="paragraph" w:styleId="Heading4">
    <w:name w:val="heading 4"/>
    <w:basedOn w:val="Normal"/>
    <w:next w:val="Normal"/>
    <w:link w:val="Heading4Char"/>
    <w:unhideWhenUsed/>
    <w:qFormat/>
    <w:rsid w:val="00182E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2E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 chapter) Char"/>
    <w:basedOn w:val="DefaultParagraphFont"/>
    <w:link w:val="Heading1"/>
    <w:rsid w:val="00422FF7"/>
    <w:rPr>
      <w:rFonts w:eastAsiaTheme="majorEastAsia" w:cstheme="majorBidi"/>
      <w:b/>
      <w:bCs/>
      <w:caps/>
      <w:sz w:val="28"/>
      <w:szCs w:val="28"/>
    </w:rPr>
  </w:style>
  <w:style w:type="character" w:customStyle="1" w:styleId="Heading2Char">
    <w:name w:val="Heading 2 Char"/>
    <w:aliases w:val="(for subchapter) Char"/>
    <w:basedOn w:val="DefaultParagraphFont"/>
    <w:link w:val="Heading2"/>
    <w:rsid w:val="003732DD"/>
    <w:rPr>
      <w:rFonts w:eastAsiaTheme="majorEastAsia" w:cstheme="majorBidi"/>
      <w:b/>
      <w:bCs/>
      <w:sz w:val="28"/>
      <w:szCs w:val="26"/>
      <w:lang w:val="en-GB"/>
    </w:rPr>
  </w:style>
  <w:style w:type="character" w:customStyle="1" w:styleId="Heading3Char">
    <w:name w:val="Heading 3 Char"/>
    <w:aliases w:val="(for sub-subchapter) Char"/>
    <w:basedOn w:val="DefaultParagraphFont"/>
    <w:link w:val="Heading3"/>
    <w:rsid w:val="009E0E20"/>
    <w:rPr>
      <w:rFonts w:eastAsiaTheme="majorEastAsia" w:cstheme="majorBidi"/>
      <w:bCs/>
      <w:szCs w:val="20"/>
    </w:rPr>
  </w:style>
  <w:style w:type="character" w:customStyle="1" w:styleId="Heading4Char">
    <w:name w:val="Heading 4 Char"/>
    <w:basedOn w:val="DefaultParagraphFont"/>
    <w:link w:val="Heading4"/>
    <w:uiPriority w:val="9"/>
    <w:semiHidden/>
    <w:rsid w:val="00182EEA"/>
    <w:rPr>
      <w:rFonts w:asciiTheme="majorHAnsi" w:eastAsiaTheme="majorEastAsia" w:hAnsiTheme="majorHAnsi" w:cstheme="majorBidi"/>
      <w:b/>
      <w:bCs/>
      <w:i/>
      <w:iCs/>
      <w:color w:val="4F81BD" w:themeColor="accent1"/>
      <w:lang w:val="lt-LT"/>
    </w:rPr>
  </w:style>
  <w:style w:type="character" w:customStyle="1" w:styleId="Heading5Char">
    <w:name w:val="Heading 5 Char"/>
    <w:basedOn w:val="DefaultParagraphFont"/>
    <w:link w:val="Heading5"/>
    <w:uiPriority w:val="9"/>
    <w:semiHidden/>
    <w:rsid w:val="00182EEA"/>
    <w:rPr>
      <w:rFonts w:asciiTheme="majorHAnsi" w:eastAsiaTheme="majorEastAsia" w:hAnsiTheme="majorHAnsi" w:cstheme="majorBidi"/>
      <w:color w:val="243F60" w:themeColor="accent1" w:themeShade="7F"/>
      <w:szCs w:val="20"/>
      <w:lang w:val="lt-LT"/>
    </w:rPr>
  </w:style>
  <w:style w:type="paragraph" w:styleId="BalloonText">
    <w:name w:val="Balloon Text"/>
    <w:basedOn w:val="Normal"/>
    <w:link w:val="BalloonTextChar"/>
    <w:uiPriority w:val="99"/>
    <w:semiHidden/>
    <w:unhideWhenUsed/>
    <w:rsid w:val="00C54B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CF"/>
    <w:rPr>
      <w:rFonts w:ascii="Tahoma" w:hAnsi="Tahoma" w:cs="Tahoma"/>
      <w:sz w:val="16"/>
      <w:szCs w:val="16"/>
      <w:lang w:val="lt-LT"/>
    </w:rPr>
  </w:style>
  <w:style w:type="paragraph" w:styleId="ListParagraph">
    <w:name w:val="List Paragraph"/>
    <w:basedOn w:val="Normal"/>
    <w:link w:val="ListParagraphChar"/>
    <w:uiPriority w:val="34"/>
    <w:qFormat/>
    <w:rsid w:val="004557C7"/>
    <w:pPr>
      <w:ind w:left="720"/>
      <w:contextualSpacing/>
    </w:pPr>
  </w:style>
  <w:style w:type="character" w:customStyle="1" w:styleId="ListParagraphChar">
    <w:name w:val="List Paragraph Char"/>
    <w:basedOn w:val="DefaultParagraphFont"/>
    <w:link w:val="ListParagraph"/>
    <w:uiPriority w:val="34"/>
    <w:rsid w:val="00182EEA"/>
    <w:rPr>
      <w:lang w:val="lt-LT"/>
    </w:rPr>
  </w:style>
  <w:style w:type="character" w:styleId="Hyperlink">
    <w:name w:val="Hyperlink"/>
    <w:basedOn w:val="DefaultParagraphFont"/>
    <w:uiPriority w:val="99"/>
    <w:unhideWhenUsed/>
    <w:rsid w:val="004557C7"/>
    <w:rPr>
      <w:color w:val="0000FF" w:themeColor="hyperlink"/>
      <w:u w:val="single"/>
    </w:rPr>
  </w:style>
  <w:style w:type="paragraph" w:styleId="Header">
    <w:name w:val="header"/>
    <w:basedOn w:val="Normal"/>
    <w:link w:val="HeaderChar"/>
    <w:unhideWhenUsed/>
    <w:rsid w:val="00736CED"/>
    <w:pPr>
      <w:tabs>
        <w:tab w:val="center" w:pos="4680"/>
        <w:tab w:val="right" w:pos="9360"/>
      </w:tabs>
      <w:spacing w:line="240" w:lineRule="auto"/>
    </w:pPr>
  </w:style>
  <w:style w:type="character" w:customStyle="1" w:styleId="HeaderChar">
    <w:name w:val="Header Char"/>
    <w:basedOn w:val="DefaultParagraphFont"/>
    <w:link w:val="Header"/>
    <w:uiPriority w:val="99"/>
    <w:rsid w:val="00736CED"/>
    <w:rPr>
      <w:lang w:val="lt-LT"/>
    </w:rPr>
  </w:style>
  <w:style w:type="paragraph" w:styleId="Footer">
    <w:name w:val="footer"/>
    <w:basedOn w:val="Normal"/>
    <w:link w:val="FooterChar"/>
    <w:uiPriority w:val="99"/>
    <w:unhideWhenUsed/>
    <w:rsid w:val="00736CED"/>
    <w:pPr>
      <w:tabs>
        <w:tab w:val="center" w:pos="4680"/>
        <w:tab w:val="right" w:pos="9360"/>
      </w:tabs>
      <w:spacing w:line="240" w:lineRule="auto"/>
    </w:pPr>
  </w:style>
  <w:style w:type="character" w:customStyle="1" w:styleId="FooterChar">
    <w:name w:val="Footer Char"/>
    <w:basedOn w:val="DefaultParagraphFont"/>
    <w:link w:val="Footer"/>
    <w:uiPriority w:val="99"/>
    <w:rsid w:val="00736CED"/>
    <w:rPr>
      <w:lang w:val="lt-LT"/>
    </w:rPr>
  </w:style>
  <w:style w:type="character" w:styleId="IntenseReference">
    <w:name w:val="Intense Reference"/>
    <w:basedOn w:val="DefaultParagraphFont"/>
    <w:uiPriority w:val="32"/>
    <w:qFormat/>
    <w:rsid w:val="00396FF2"/>
    <w:rPr>
      <w:b/>
      <w:bCs/>
      <w:smallCaps/>
      <w:color w:val="4F81BD" w:themeColor="accent1"/>
      <w:spacing w:val="5"/>
    </w:rPr>
  </w:style>
  <w:style w:type="paragraph" w:styleId="IntenseQuote">
    <w:name w:val="Intense Quote"/>
    <w:basedOn w:val="Normal"/>
    <w:next w:val="Normal"/>
    <w:link w:val="IntenseQuoteChar"/>
    <w:uiPriority w:val="30"/>
    <w:qFormat/>
    <w:rsid w:val="00396F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Caption">
    <w:name w:val="caption"/>
    <w:aliases w:val="(for picture)"/>
    <w:basedOn w:val="Normal"/>
    <w:next w:val="Normal"/>
    <w:autoRedefine/>
    <w:uiPriority w:val="35"/>
    <w:qFormat/>
    <w:rsid w:val="002F35EA"/>
    <w:pPr>
      <w:ind w:firstLine="0"/>
      <w:jc w:val="left"/>
    </w:pPr>
    <w:rPr>
      <w:b/>
    </w:rPr>
  </w:style>
  <w:style w:type="table" w:styleId="TableGrid">
    <w:name w:val="Table Grid"/>
    <w:basedOn w:val="TableNormal"/>
    <w:uiPriority w:val="39"/>
    <w:rsid w:val="004F7A2C"/>
    <w:pPr>
      <w:spacing w:line="240" w:lineRule="auto"/>
      <w:ind w:firstLine="113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396FF2"/>
    <w:rPr>
      <w:rFonts w:eastAsia="Times New Roman"/>
      <w:i/>
      <w:iCs/>
      <w:color w:val="4F81BD" w:themeColor="accent1"/>
      <w:szCs w:val="20"/>
      <w:lang w:val="lt-LT"/>
    </w:rPr>
  </w:style>
  <w:style w:type="paragraph" w:customStyle="1" w:styleId="Style1">
    <w:name w:val="Style1"/>
    <w:aliases w:val="(for tables)"/>
    <w:basedOn w:val="Normal"/>
    <w:next w:val="Normal"/>
    <w:autoRedefine/>
    <w:qFormat/>
    <w:rsid w:val="00555072"/>
    <w:pPr>
      <w:ind w:firstLine="426"/>
    </w:pPr>
  </w:style>
  <w:style w:type="paragraph" w:styleId="NoSpacing">
    <w:name w:val="No Spacing"/>
    <w:uiPriority w:val="1"/>
    <w:qFormat/>
    <w:rsid w:val="00531328"/>
    <w:pPr>
      <w:numPr>
        <w:numId w:val="7"/>
      </w:numPr>
      <w:spacing w:line="240" w:lineRule="auto"/>
      <w:jc w:val="left"/>
    </w:pPr>
    <w:rPr>
      <w:rFonts w:eastAsia="Times New Roman"/>
      <w:szCs w:val="20"/>
    </w:rPr>
  </w:style>
  <w:style w:type="paragraph" w:styleId="TOCHeading">
    <w:name w:val="TOC Heading"/>
    <w:basedOn w:val="Heading1"/>
    <w:next w:val="Normal"/>
    <w:uiPriority w:val="39"/>
    <w:unhideWhenUsed/>
    <w:qFormat/>
    <w:rsid w:val="004D208D"/>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422FF7"/>
    <w:pPr>
      <w:tabs>
        <w:tab w:val="right" w:leader="dot" w:pos="9628"/>
      </w:tabs>
      <w:ind w:firstLine="284"/>
    </w:pPr>
    <w:rPr>
      <w:noProof/>
      <w:lang w:val="en-GB"/>
    </w:rPr>
  </w:style>
  <w:style w:type="paragraph" w:styleId="TOC2">
    <w:name w:val="toc 2"/>
    <w:basedOn w:val="Normal"/>
    <w:next w:val="Normal"/>
    <w:autoRedefine/>
    <w:uiPriority w:val="39"/>
    <w:unhideWhenUsed/>
    <w:qFormat/>
    <w:rsid w:val="00022DB6"/>
    <w:pPr>
      <w:tabs>
        <w:tab w:val="right" w:leader="dot" w:pos="9628"/>
      </w:tabs>
      <w:ind w:firstLine="567"/>
    </w:pPr>
    <w:rPr>
      <w:noProof/>
    </w:rPr>
  </w:style>
  <w:style w:type="paragraph" w:styleId="TOC3">
    <w:name w:val="toc 3"/>
    <w:basedOn w:val="Normal"/>
    <w:next w:val="Normal"/>
    <w:autoRedefine/>
    <w:uiPriority w:val="39"/>
    <w:unhideWhenUsed/>
    <w:qFormat/>
    <w:rsid w:val="00022DB6"/>
    <w:pPr>
      <w:tabs>
        <w:tab w:val="left" w:pos="1802"/>
        <w:tab w:val="right" w:leader="dot" w:pos="9962"/>
      </w:tabs>
      <w:ind w:firstLine="851"/>
    </w:pPr>
  </w:style>
  <w:style w:type="character" w:styleId="BookTitle">
    <w:name w:val="Book Title"/>
    <w:basedOn w:val="DefaultParagraphFont"/>
    <w:uiPriority w:val="33"/>
    <w:qFormat/>
    <w:rsid w:val="00B17131"/>
    <w:rPr>
      <w:b/>
      <w:bCs/>
      <w:i/>
      <w:iCs/>
      <w:spacing w:val="5"/>
    </w:rPr>
  </w:style>
  <w:style w:type="character" w:styleId="SubtleReference">
    <w:name w:val="Subtle Reference"/>
    <w:basedOn w:val="DefaultParagraphFont"/>
    <w:uiPriority w:val="31"/>
    <w:qFormat/>
    <w:rsid w:val="00B17131"/>
    <w:rPr>
      <w:smallCaps/>
      <w:color w:val="5A5A5A" w:themeColor="text1" w:themeTint="A5"/>
    </w:rPr>
  </w:style>
  <w:style w:type="character" w:customStyle="1" w:styleId="Bodytext5">
    <w:name w:val="Body text (5)"/>
    <w:basedOn w:val="DefaultParagraphFont"/>
    <w:rsid w:val="000A57A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lt-LT" w:eastAsia="lt-LT" w:bidi="lt-LT"/>
    </w:rPr>
  </w:style>
  <w:style w:type="paragraph" w:customStyle="1" w:styleId="Default">
    <w:name w:val="Default"/>
    <w:rsid w:val="001A4867"/>
    <w:pPr>
      <w:autoSpaceDE w:val="0"/>
      <w:autoSpaceDN w:val="0"/>
      <w:adjustRightInd w:val="0"/>
      <w:spacing w:line="240" w:lineRule="auto"/>
      <w:ind w:firstLine="0"/>
      <w:jc w:val="left"/>
    </w:pPr>
    <w:rPr>
      <w:rFonts w:eastAsia="Times New Roman"/>
      <w:color w:val="000000"/>
    </w:rPr>
  </w:style>
  <w:style w:type="character" w:styleId="PlaceholderText">
    <w:name w:val="Placeholder Text"/>
    <w:basedOn w:val="DefaultParagraphFont"/>
    <w:uiPriority w:val="99"/>
    <w:semiHidden/>
    <w:rsid w:val="00ED377B"/>
    <w:rPr>
      <w:color w:val="808080"/>
    </w:rPr>
  </w:style>
  <w:style w:type="paragraph" w:styleId="FootnoteText">
    <w:name w:val="footnote text"/>
    <w:basedOn w:val="Normal"/>
    <w:link w:val="FootnoteTextChar"/>
    <w:semiHidden/>
    <w:rsid w:val="00182EEA"/>
    <w:rPr>
      <w:sz w:val="20"/>
    </w:rPr>
  </w:style>
  <w:style w:type="character" w:customStyle="1" w:styleId="FootnoteTextChar">
    <w:name w:val="Footnote Text Char"/>
    <w:basedOn w:val="DefaultParagraphFont"/>
    <w:link w:val="FootnoteText"/>
    <w:semiHidden/>
    <w:rsid w:val="00182EEA"/>
    <w:rPr>
      <w:rFonts w:eastAsia="Times New Roman"/>
      <w:sz w:val="20"/>
      <w:szCs w:val="20"/>
      <w:lang w:val="lt-LT"/>
    </w:rPr>
  </w:style>
  <w:style w:type="character" w:styleId="FootnoteReference">
    <w:name w:val="footnote reference"/>
    <w:semiHidden/>
    <w:rsid w:val="00182EEA"/>
    <w:rPr>
      <w:vertAlign w:val="superscript"/>
    </w:rPr>
  </w:style>
  <w:style w:type="paragraph" w:styleId="Quote">
    <w:name w:val="Quote"/>
    <w:basedOn w:val="Normal"/>
    <w:next w:val="Normal"/>
    <w:link w:val="QuoteChar"/>
    <w:uiPriority w:val="29"/>
    <w:rsid w:val="00B171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7131"/>
    <w:rPr>
      <w:rFonts w:eastAsia="Times New Roman"/>
      <w:i/>
      <w:iCs/>
      <w:color w:val="404040" w:themeColor="text1" w:themeTint="BF"/>
      <w:szCs w:val="20"/>
      <w:lang w:val="lt-LT"/>
    </w:rPr>
  </w:style>
  <w:style w:type="paragraph" w:styleId="Subtitle">
    <w:name w:val="Subtitle"/>
    <w:basedOn w:val="Normal"/>
    <w:link w:val="SubtitleChar"/>
    <w:qFormat/>
    <w:rsid w:val="00A72AB3"/>
    <w:pPr>
      <w:spacing w:line="240" w:lineRule="auto"/>
      <w:ind w:left="6480" w:firstLine="720"/>
      <w:jc w:val="left"/>
    </w:pPr>
    <w:rPr>
      <w:lang w:val="en-GB"/>
    </w:rPr>
  </w:style>
  <w:style w:type="character" w:customStyle="1" w:styleId="SubtitleChar">
    <w:name w:val="Subtitle Char"/>
    <w:basedOn w:val="DefaultParagraphFont"/>
    <w:link w:val="Subtitle"/>
    <w:rsid w:val="00A72AB3"/>
    <w:rPr>
      <w:rFonts w:eastAsia="Times New Roman"/>
      <w:szCs w:val="20"/>
      <w:lang w:val="en-GB"/>
    </w:rPr>
  </w:style>
  <w:style w:type="paragraph" w:styleId="BodyText">
    <w:name w:val="Body Text"/>
    <w:basedOn w:val="Normal"/>
    <w:link w:val="BodyTextChar"/>
    <w:semiHidden/>
    <w:rsid w:val="00A72AB3"/>
    <w:pPr>
      <w:spacing w:line="240" w:lineRule="auto"/>
      <w:ind w:firstLine="0"/>
      <w:jc w:val="left"/>
    </w:pPr>
  </w:style>
  <w:style w:type="character" w:customStyle="1" w:styleId="BodyTextChar">
    <w:name w:val="Body Text Char"/>
    <w:basedOn w:val="DefaultParagraphFont"/>
    <w:link w:val="BodyText"/>
    <w:semiHidden/>
    <w:rsid w:val="00A72AB3"/>
    <w:rPr>
      <w:rFonts w:eastAsia="Times New Roman"/>
      <w:szCs w:val="20"/>
      <w:lang w:val="lt-LT"/>
    </w:rPr>
  </w:style>
  <w:style w:type="paragraph" w:styleId="BodyTextIndent2">
    <w:name w:val="Body Text Indent 2"/>
    <w:basedOn w:val="Normal"/>
    <w:link w:val="BodyTextIndent2Char"/>
    <w:uiPriority w:val="99"/>
    <w:semiHidden/>
    <w:unhideWhenUsed/>
    <w:rsid w:val="006C6CCE"/>
    <w:pPr>
      <w:spacing w:after="120" w:line="480" w:lineRule="auto"/>
      <w:ind w:left="360"/>
    </w:pPr>
  </w:style>
  <w:style w:type="character" w:customStyle="1" w:styleId="BodyTextIndent2Char">
    <w:name w:val="Body Text Indent 2 Char"/>
    <w:basedOn w:val="DefaultParagraphFont"/>
    <w:link w:val="BodyTextIndent2"/>
    <w:uiPriority w:val="99"/>
    <w:semiHidden/>
    <w:rsid w:val="006C6CCE"/>
    <w:rPr>
      <w:rFonts w:eastAsia="Times New Roman"/>
      <w:szCs w:val="20"/>
      <w:lang w:val="lt-LT"/>
    </w:rPr>
  </w:style>
  <w:style w:type="paragraph" w:styleId="BodyTextIndent">
    <w:name w:val="Body Text Indent"/>
    <w:basedOn w:val="Normal"/>
    <w:link w:val="BodyTextIndentChar"/>
    <w:uiPriority w:val="99"/>
    <w:semiHidden/>
    <w:unhideWhenUsed/>
    <w:rsid w:val="006C6CCE"/>
    <w:pPr>
      <w:spacing w:after="120"/>
      <w:ind w:left="360"/>
    </w:pPr>
  </w:style>
  <w:style w:type="character" w:customStyle="1" w:styleId="BodyTextIndentChar">
    <w:name w:val="Body Text Indent Char"/>
    <w:basedOn w:val="DefaultParagraphFont"/>
    <w:link w:val="BodyTextIndent"/>
    <w:uiPriority w:val="99"/>
    <w:semiHidden/>
    <w:rsid w:val="006C6CCE"/>
    <w:rPr>
      <w:rFonts w:eastAsia="Times New Roman"/>
      <w:szCs w:val="20"/>
      <w:lang w:val="lt-LT"/>
    </w:rPr>
  </w:style>
  <w:style w:type="paragraph" w:styleId="EndnoteText">
    <w:name w:val="endnote text"/>
    <w:basedOn w:val="Normal"/>
    <w:link w:val="EndnoteTextChar"/>
    <w:semiHidden/>
    <w:rsid w:val="006C6CCE"/>
    <w:pPr>
      <w:spacing w:line="240" w:lineRule="auto"/>
      <w:ind w:firstLine="0"/>
      <w:jc w:val="left"/>
    </w:pPr>
    <w:rPr>
      <w:sz w:val="20"/>
    </w:rPr>
  </w:style>
  <w:style w:type="character" w:customStyle="1" w:styleId="EndnoteTextChar">
    <w:name w:val="Endnote Text Char"/>
    <w:basedOn w:val="DefaultParagraphFont"/>
    <w:link w:val="EndnoteText"/>
    <w:semiHidden/>
    <w:rsid w:val="006C6CCE"/>
    <w:rPr>
      <w:rFonts w:eastAsia="Times New Roman"/>
      <w:sz w:val="20"/>
      <w:szCs w:val="20"/>
      <w:lang w:val="lt-LT"/>
    </w:rPr>
  </w:style>
  <w:style w:type="character" w:styleId="Strong">
    <w:name w:val="Strong"/>
    <w:basedOn w:val="DefaultParagraphFont"/>
    <w:uiPriority w:val="22"/>
    <w:qFormat/>
    <w:rsid w:val="00B17131"/>
    <w:rPr>
      <w:b/>
      <w:bCs/>
    </w:rPr>
  </w:style>
  <w:style w:type="paragraph" w:styleId="TableofFigures">
    <w:name w:val="table of figures"/>
    <w:basedOn w:val="Normal"/>
    <w:next w:val="Normal"/>
    <w:uiPriority w:val="99"/>
    <w:rsid w:val="00673809"/>
    <w:pPr>
      <w:ind w:firstLine="0"/>
    </w:pPr>
    <w:rPr>
      <w:rFonts w:eastAsia="Calibri"/>
      <w:szCs w:val="22"/>
    </w:rPr>
  </w:style>
  <w:style w:type="character" w:customStyle="1" w:styleId="alt-edited">
    <w:name w:val="alt-edited"/>
    <w:basedOn w:val="DefaultParagraphFont"/>
    <w:rsid w:val="0002402D"/>
  </w:style>
  <w:style w:type="character" w:customStyle="1" w:styleId="tlid-translation">
    <w:name w:val="tlid-translation"/>
    <w:basedOn w:val="DefaultParagraphFont"/>
    <w:rsid w:val="008845F0"/>
  </w:style>
  <w:style w:type="character" w:styleId="CommentReference">
    <w:name w:val="annotation reference"/>
    <w:basedOn w:val="DefaultParagraphFont"/>
    <w:uiPriority w:val="99"/>
    <w:semiHidden/>
    <w:unhideWhenUsed/>
    <w:rsid w:val="00E7407B"/>
    <w:rPr>
      <w:sz w:val="16"/>
      <w:szCs w:val="16"/>
    </w:rPr>
  </w:style>
  <w:style w:type="paragraph" w:styleId="CommentText">
    <w:name w:val="annotation text"/>
    <w:basedOn w:val="Normal"/>
    <w:link w:val="CommentTextChar"/>
    <w:uiPriority w:val="99"/>
    <w:semiHidden/>
    <w:unhideWhenUsed/>
    <w:rsid w:val="00E7407B"/>
    <w:pPr>
      <w:spacing w:line="240" w:lineRule="auto"/>
    </w:pPr>
    <w:rPr>
      <w:sz w:val="20"/>
      <w:szCs w:val="20"/>
    </w:rPr>
  </w:style>
  <w:style w:type="character" w:customStyle="1" w:styleId="CommentTextChar">
    <w:name w:val="Comment Text Char"/>
    <w:basedOn w:val="DefaultParagraphFont"/>
    <w:link w:val="CommentText"/>
    <w:uiPriority w:val="99"/>
    <w:semiHidden/>
    <w:rsid w:val="00E7407B"/>
    <w:rPr>
      <w:sz w:val="20"/>
      <w:szCs w:val="20"/>
    </w:rPr>
  </w:style>
  <w:style w:type="paragraph" w:styleId="CommentSubject">
    <w:name w:val="annotation subject"/>
    <w:basedOn w:val="CommentText"/>
    <w:next w:val="CommentText"/>
    <w:link w:val="CommentSubjectChar"/>
    <w:uiPriority w:val="99"/>
    <w:semiHidden/>
    <w:unhideWhenUsed/>
    <w:rsid w:val="00E7407B"/>
    <w:rPr>
      <w:b/>
      <w:bCs/>
    </w:rPr>
  </w:style>
  <w:style w:type="character" w:customStyle="1" w:styleId="CommentSubjectChar">
    <w:name w:val="Comment Subject Char"/>
    <w:basedOn w:val="CommentTextChar"/>
    <w:link w:val="CommentSubject"/>
    <w:uiPriority w:val="99"/>
    <w:semiHidden/>
    <w:rsid w:val="00E7407B"/>
    <w:rPr>
      <w:b/>
      <w:bCs/>
      <w:sz w:val="20"/>
      <w:szCs w:val="20"/>
    </w:rPr>
  </w:style>
  <w:style w:type="paragraph" w:styleId="Revision">
    <w:name w:val="Revision"/>
    <w:hidden/>
    <w:uiPriority w:val="99"/>
    <w:semiHidden/>
    <w:rsid w:val="00825D35"/>
    <w:pPr>
      <w:spacing w:line="240" w:lineRule="auto"/>
      <w:ind w:firstLine="0"/>
      <w:jc w:val="left"/>
    </w:pPr>
  </w:style>
  <w:style w:type="paragraph" w:customStyle="1" w:styleId="tablecaption">
    <w:name w:val="tablecaption"/>
    <w:basedOn w:val="Normal"/>
    <w:next w:val="Normal"/>
    <w:rsid w:val="00AF1619"/>
    <w:pPr>
      <w:keepNext/>
      <w:keepLines/>
      <w:overflowPunct w:val="0"/>
      <w:autoSpaceDE w:val="0"/>
      <w:autoSpaceDN w:val="0"/>
      <w:adjustRightInd w:val="0"/>
      <w:spacing w:before="240" w:after="120" w:line="220" w:lineRule="atLeast"/>
      <w:ind w:firstLine="0"/>
      <w:jc w:val="center"/>
      <w:textAlignment w:val="baseline"/>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9250">
      <w:bodyDiv w:val="1"/>
      <w:marLeft w:val="0"/>
      <w:marRight w:val="0"/>
      <w:marTop w:val="0"/>
      <w:marBottom w:val="0"/>
      <w:divBdr>
        <w:top w:val="none" w:sz="0" w:space="0" w:color="auto"/>
        <w:left w:val="none" w:sz="0" w:space="0" w:color="auto"/>
        <w:bottom w:val="none" w:sz="0" w:space="0" w:color="auto"/>
        <w:right w:val="none" w:sz="0" w:space="0" w:color="auto"/>
      </w:divBdr>
    </w:div>
    <w:div w:id="453983584">
      <w:bodyDiv w:val="1"/>
      <w:marLeft w:val="0"/>
      <w:marRight w:val="0"/>
      <w:marTop w:val="0"/>
      <w:marBottom w:val="0"/>
      <w:divBdr>
        <w:top w:val="none" w:sz="0" w:space="0" w:color="auto"/>
        <w:left w:val="none" w:sz="0" w:space="0" w:color="auto"/>
        <w:bottom w:val="none" w:sz="0" w:space="0" w:color="auto"/>
        <w:right w:val="none" w:sz="0" w:space="0" w:color="auto"/>
      </w:divBdr>
    </w:div>
    <w:div w:id="840773407">
      <w:bodyDiv w:val="1"/>
      <w:marLeft w:val="0"/>
      <w:marRight w:val="0"/>
      <w:marTop w:val="0"/>
      <w:marBottom w:val="0"/>
      <w:divBdr>
        <w:top w:val="none" w:sz="0" w:space="0" w:color="auto"/>
        <w:left w:val="none" w:sz="0" w:space="0" w:color="auto"/>
        <w:bottom w:val="none" w:sz="0" w:space="0" w:color="auto"/>
        <w:right w:val="none" w:sz="0" w:space="0" w:color="auto"/>
      </w:divBdr>
    </w:div>
    <w:div w:id="909270512">
      <w:bodyDiv w:val="1"/>
      <w:marLeft w:val="0"/>
      <w:marRight w:val="0"/>
      <w:marTop w:val="0"/>
      <w:marBottom w:val="0"/>
      <w:divBdr>
        <w:top w:val="none" w:sz="0" w:space="0" w:color="auto"/>
        <w:left w:val="none" w:sz="0" w:space="0" w:color="auto"/>
        <w:bottom w:val="none" w:sz="0" w:space="0" w:color="auto"/>
        <w:right w:val="none" w:sz="0" w:space="0" w:color="auto"/>
      </w:divBdr>
    </w:div>
    <w:div w:id="942491493">
      <w:bodyDiv w:val="1"/>
      <w:marLeft w:val="0"/>
      <w:marRight w:val="0"/>
      <w:marTop w:val="0"/>
      <w:marBottom w:val="0"/>
      <w:divBdr>
        <w:top w:val="none" w:sz="0" w:space="0" w:color="auto"/>
        <w:left w:val="none" w:sz="0" w:space="0" w:color="auto"/>
        <w:bottom w:val="none" w:sz="0" w:space="0" w:color="auto"/>
        <w:right w:val="none" w:sz="0" w:space="0" w:color="auto"/>
      </w:divBdr>
    </w:div>
    <w:div w:id="999501983">
      <w:bodyDiv w:val="1"/>
      <w:marLeft w:val="0"/>
      <w:marRight w:val="0"/>
      <w:marTop w:val="0"/>
      <w:marBottom w:val="0"/>
      <w:divBdr>
        <w:top w:val="none" w:sz="0" w:space="0" w:color="auto"/>
        <w:left w:val="none" w:sz="0" w:space="0" w:color="auto"/>
        <w:bottom w:val="none" w:sz="0" w:space="0" w:color="auto"/>
        <w:right w:val="none" w:sz="0" w:space="0" w:color="auto"/>
      </w:divBdr>
    </w:div>
    <w:div w:id="1506360230">
      <w:bodyDiv w:val="1"/>
      <w:marLeft w:val="0"/>
      <w:marRight w:val="0"/>
      <w:marTop w:val="0"/>
      <w:marBottom w:val="0"/>
      <w:divBdr>
        <w:top w:val="none" w:sz="0" w:space="0" w:color="auto"/>
        <w:left w:val="none" w:sz="0" w:space="0" w:color="auto"/>
        <w:bottom w:val="none" w:sz="0" w:space="0" w:color="auto"/>
        <w:right w:val="none" w:sz="0" w:space="0" w:color="auto"/>
      </w:divBdr>
    </w:div>
    <w:div w:id="1588492493">
      <w:bodyDiv w:val="1"/>
      <w:marLeft w:val="0"/>
      <w:marRight w:val="0"/>
      <w:marTop w:val="0"/>
      <w:marBottom w:val="0"/>
      <w:divBdr>
        <w:top w:val="none" w:sz="0" w:space="0" w:color="auto"/>
        <w:left w:val="none" w:sz="0" w:space="0" w:color="auto"/>
        <w:bottom w:val="none" w:sz="0" w:space="0" w:color="auto"/>
        <w:right w:val="none" w:sz="0" w:space="0" w:color="auto"/>
      </w:divBdr>
    </w:div>
    <w:div w:id="1604679192">
      <w:bodyDiv w:val="1"/>
      <w:marLeft w:val="0"/>
      <w:marRight w:val="0"/>
      <w:marTop w:val="0"/>
      <w:marBottom w:val="0"/>
      <w:divBdr>
        <w:top w:val="none" w:sz="0" w:space="0" w:color="auto"/>
        <w:left w:val="none" w:sz="0" w:space="0" w:color="auto"/>
        <w:bottom w:val="none" w:sz="0" w:space="0" w:color="auto"/>
        <w:right w:val="none" w:sz="0" w:space="0" w:color="auto"/>
      </w:divBdr>
    </w:div>
    <w:div w:id="1728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Str98</b:Tag>
    <b:SourceType>Book</b:SourceType>
    <b:Guid>{D8F31A91-8856-40FF-A4D6-AC0B09F378E2}</b:Guid>
    <b:Title>SMT Soldering Handbook</b:Title>
    <b:Year>1998</b:Year>
    <b:City>Oxford</b:City>
    <b:Publisher>Newnes</b:Publisher>
    <b:Author>
      <b:Author>
        <b:NameList>
          <b:Person>
            <b:Last>Strauss</b:Last>
            <b:First>Rudolf</b:First>
          </b:Person>
        </b:NameList>
      </b:Author>
    </b:Author>
    <b:RefOrder>1</b:RefOrder>
  </b:Source>
  <b:Source>
    <b:Tag>Sco14</b:Tag>
    <b:SourceType>InternetSite</b:SourceType>
    <b:Guid>{27619C84-A3C0-4502-9017-710CBFC4A956}</b:Guid>
    <b:Title>Artifact: Digital Computer Memory and Circuit Boards, LVDC, Saturn IB/V Guidance, Navigation and Control</b:Title>
    <b:Year>2014</b:Year>
    <b:Author>
      <b:Author>
        <b:NameList>
          <b:Person>
            <b:Last>Schneeweis</b:Last>
            <b:First>Scott</b:First>
          </b:Person>
        </b:NameList>
      </b:Author>
    </b:Author>
    <b:YearAccessed>2017</b:YearAccessed>
    <b:MonthAccessed>04</b:MonthAccessed>
    <b:DayAccessed>02</b:DayAccessed>
    <b:URL>http://spaceaholic.com/index.php/Detail/Object/Show/object_id/23</b:URL>
    <b:RefOrder>2</b:RefOrder>
  </b:Source>
</b:Sources>
</file>

<file path=customXml/itemProps1.xml><?xml version="1.0" encoding="utf-8"?>
<ds:datastoreItem xmlns:ds="http://schemas.openxmlformats.org/officeDocument/2006/customXml" ds:itemID="{3667AB72-1E4F-4564-B8E7-487FA74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14367</Words>
  <Characters>8190</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Arturas</dc:creator>
  <cp:lastModifiedBy>Andrius Dzedzickis</cp:lastModifiedBy>
  <cp:revision>7</cp:revision>
  <cp:lastPrinted>2017-05-11T14:36:00Z</cp:lastPrinted>
  <dcterms:created xsi:type="dcterms:W3CDTF">2019-12-09T09:40:00Z</dcterms:created>
  <dcterms:modified xsi:type="dcterms:W3CDTF">2019-12-09T11:06:00Z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7cd1c090-7380-3205-8e1b-e894cfcdbf8d</vt:lpwstr>
  </property>
  <property fmtid="{D5CDD505-2E9C-101B-9397-08002B2CF9AE}" pid="24" name="Mendeley Citation Style_1">
    <vt:lpwstr>http://www.zotero.org/styles/springer-basic-author-date</vt:lpwstr>
  </property>
</Properties>
</file>