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19" w:rsidRPr="004466CF" w:rsidRDefault="00B52819" w:rsidP="00B52819">
      <w:pPr>
        <w:pStyle w:val="Title"/>
        <w:jc w:val="right"/>
        <w:rPr>
          <w:b w:val="0"/>
          <w:sz w:val="22"/>
          <w:szCs w:val="22"/>
        </w:rPr>
      </w:pPr>
      <w:r w:rsidRPr="004466CF">
        <w:rPr>
          <w:b w:val="0"/>
          <w:sz w:val="22"/>
          <w:szCs w:val="22"/>
        </w:rPr>
        <w:t xml:space="preserve">TVIRTINU </w:t>
      </w:r>
    </w:p>
    <w:p w:rsidR="00B52819" w:rsidRDefault="00B52819" w:rsidP="00B52819">
      <w:pPr>
        <w:pStyle w:val="Title"/>
        <w:jc w:val="right"/>
        <w:rPr>
          <w:b w:val="0"/>
          <w:sz w:val="22"/>
          <w:szCs w:val="22"/>
        </w:rPr>
      </w:pPr>
      <w:r w:rsidRPr="004466CF">
        <w:rPr>
          <w:b w:val="0"/>
          <w:sz w:val="22"/>
          <w:szCs w:val="22"/>
        </w:rPr>
        <w:t>Mechanikos fakulteto Studijų prodekanas</w:t>
      </w:r>
    </w:p>
    <w:p w:rsidR="00B52819" w:rsidRDefault="00B52819" w:rsidP="00B52819">
      <w:pPr>
        <w:pStyle w:val="Title"/>
        <w:jc w:val="right"/>
        <w:rPr>
          <w:b w:val="0"/>
          <w:sz w:val="22"/>
          <w:szCs w:val="22"/>
        </w:rPr>
      </w:pPr>
      <w:r>
        <w:rPr>
          <w:b w:val="0"/>
          <w:sz w:val="22"/>
          <w:szCs w:val="22"/>
        </w:rPr>
        <w:t xml:space="preserve"> Gintas </w:t>
      </w:r>
      <w:proofErr w:type="spellStart"/>
      <w:r>
        <w:rPr>
          <w:b w:val="0"/>
          <w:sz w:val="22"/>
          <w:szCs w:val="22"/>
        </w:rPr>
        <w:t>Viselga</w:t>
      </w:r>
      <w:proofErr w:type="spellEnd"/>
    </w:p>
    <w:p w:rsidR="00B52819" w:rsidRDefault="00B52819" w:rsidP="00F556EB">
      <w:pPr>
        <w:pStyle w:val="Title"/>
        <w:ind w:left="720"/>
        <w:rPr>
          <w:sz w:val="22"/>
          <w:szCs w:val="22"/>
        </w:rPr>
      </w:pPr>
    </w:p>
    <w:p w:rsidR="00B52819" w:rsidRDefault="00B52819" w:rsidP="00F556EB">
      <w:pPr>
        <w:pStyle w:val="Title"/>
        <w:ind w:left="720"/>
        <w:rPr>
          <w:sz w:val="22"/>
          <w:szCs w:val="22"/>
        </w:rPr>
      </w:pPr>
    </w:p>
    <w:p w:rsidR="00F556EB" w:rsidRDefault="00462EA2" w:rsidP="00F556EB">
      <w:pPr>
        <w:pStyle w:val="Title"/>
        <w:ind w:left="720"/>
        <w:rPr>
          <w:sz w:val="22"/>
          <w:szCs w:val="22"/>
        </w:rPr>
      </w:pPr>
      <w:r>
        <w:rPr>
          <w:sz w:val="22"/>
          <w:szCs w:val="22"/>
        </w:rPr>
        <w:t xml:space="preserve">BIOMECHANIKOS </w:t>
      </w:r>
      <w:r w:rsidR="00BF0AE2">
        <w:rPr>
          <w:sz w:val="22"/>
          <w:szCs w:val="22"/>
        </w:rPr>
        <w:t xml:space="preserve">INŽINERIJOS </w:t>
      </w:r>
      <w:bookmarkStart w:id="0" w:name="_GoBack"/>
      <w:bookmarkEnd w:id="0"/>
      <w:r>
        <w:rPr>
          <w:sz w:val="22"/>
          <w:szCs w:val="22"/>
        </w:rPr>
        <w:t>KATEDROS</w:t>
      </w:r>
    </w:p>
    <w:p w:rsidR="00F556EB" w:rsidRDefault="00E83709" w:rsidP="00F556EB">
      <w:pPr>
        <w:pStyle w:val="Title"/>
        <w:ind w:left="720"/>
        <w:rPr>
          <w:sz w:val="22"/>
          <w:szCs w:val="22"/>
        </w:rPr>
      </w:pPr>
      <w:r>
        <w:rPr>
          <w:sz w:val="22"/>
          <w:szCs w:val="22"/>
        </w:rPr>
        <w:t>PROFESINĖS II (</w:t>
      </w:r>
      <w:r w:rsidR="00616C66">
        <w:rPr>
          <w:sz w:val="22"/>
          <w:szCs w:val="22"/>
        </w:rPr>
        <w:t>GAMYBINĖ</w:t>
      </w:r>
      <w:r w:rsidR="002B4E73">
        <w:rPr>
          <w:sz w:val="22"/>
          <w:szCs w:val="22"/>
        </w:rPr>
        <w:t>S</w:t>
      </w:r>
      <w:r>
        <w:rPr>
          <w:sz w:val="22"/>
          <w:szCs w:val="22"/>
        </w:rPr>
        <w:t>)</w:t>
      </w:r>
      <w:r w:rsidR="002B4E73">
        <w:rPr>
          <w:sz w:val="22"/>
          <w:szCs w:val="22"/>
        </w:rPr>
        <w:t xml:space="preserve"> PRAKTIKOS</w:t>
      </w:r>
    </w:p>
    <w:p w:rsidR="00616C66" w:rsidRDefault="002B4E73" w:rsidP="00F556EB">
      <w:pPr>
        <w:pStyle w:val="Title"/>
        <w:ind w:left="720"/>
        <w:rPr>
          <w:sz w:val="22"/>
          <w:szCs w:val="22"/>
        </w:rPr>
      </w:pPr>
      <w:r>
        <w:rPr>
          <w:sz w:val="22"/>
          <w:szCs w:val="22"/>
        </w:rPr>
        <w:t>PROGRAMA</w:t>
      </w:r>
    </w:p>
    <w:p w:rsidR="00616C66" w:rsidRDefault="00616C66" w:rsidP="00616C66">
      <w:pPr>
        <w:pStyle w:val="Title"/>
        <w:jc w:val="left"/>
        <w:rPr>
          <w:sz w:val="22"/>
          <w:szCs w:val="22"/>
        </w:rPr>
      </w:pPr>
    </w:p>
    <w:p w:rsidR="005474F2" w:rsidRPr="009E4C66" w:rsidRDefault="005474F2" w:rsidP="005474F2">
      <w:pPr>
        <w:jc w:val="both"/>
        <w:rPr>
          <w:b/>
          <w:sz w:val="22"/>
          <w:szCs w:val="22"/>
        </w:rPr>
      </w:pPr>
      <w:r w:rsidRPr="009E4C66">
        <w:rPr>
          <w:b/>
          <w:sz w:val="22"/>
          <w:szCs w:val="22"/>
        </w:rPr>
        <w:t>Praktikos tikslas</w:t>
      </w:r>
    </w:p>
    <w:p w:rsidR="005474F2" w:rsidRDefault="005474F2" w:rsidP="005474F2">
      <w:pPr>
        <w:pStyle w:val="Subtitle"/>
        <w:ind w:firstLine="360"/>
        <w:jc w:val="both"/>
        <w:rPr>
          <w:b w:val="0"/>
          <w:i w:val="0"/>
          <w:sz w:val="22"/>
          <w:szCs w:val="22"/>
        </w:rPr>
      </w:pPr>
    </w:p>
    <w:p w:rsidR="005474F2" w:rsidRPr="009E4C66" w:rsidRDefault="005474F2" w:rsidP="005474F2">
      <w:pPr>
        <w:pStyle w:val="Subtitle"/>
        <w:ind w:firstLine="360"/>
        <w:jc w:val="both"/>
        <w:rPr>
          <w:b w:val="0"/>
          <w:i w:val="0"/>
          <w:sz w:val="22"/>
          <w:szCs w:val="22"/>
        </w:rPr>
      </w:pPr>
      <w:r w:rsidRPr="009E4C66">
        <w:rPr>
          <w:b w:val="0"/>
          <w:i w:val="0"/>
          <w:sz w:val="22"/>
          <w:szCs w:val="22"/>
        </w:rPr>
        <w:t>Gilinti gamybinius-praktinius įgūdžius, tiesiogiai dalyvaujant įmonės gamybiniuose procesuose. Įvertinti teorines žinias, įgytas studijuojant inžinerines disci</w:t>
      </w:r>
      <w:r>
        <w:rPr>
          <w:b w:val="0"/>
          <w:i w:val="0"/>
          <w:sz w:val="22"/>
          <w:szCs w:val="22"/>
        </w:rPr>
        <w:t xml:space="preserve">plinas ir jas taikyti gamyboje, </w:t>
      </w:r>
      <w:r w:rsidRPr="009E4C66">
        <w:rPr>
          <w:b w:val="0"/>
          <w:i w:val="0"/>
          <w:sz w:val="22"/>
          <w:szCs w:val="22"/>
        </w:rPr>
        <w:t xml:space="preserve">ugdyti darbo kolektyve įgūdžius. </w:t>
      </w:r>
      <w:r>
        <w:rPr>
          <w:b w:val="0"/>
          <w:i w:val="0"/>
          <w:sz w:val="22"/>
          <w:szCs w:val="22"/>
        </w:rPr>
        <w:t>S</w:t>
      </w:r>
      <w:r w:rsidRPr="009E4C66">
        <w:rPr>
          <w:b w:val="0"/>
          <w:i w:val="0"/>
          <w:sz w:val="22"/>
          <w:szCs w:val="22"/>
        </w:rPr>
        <w:t>urinkti reikiamus duomenis, technines įrenginių charakteristikas, literatūrą baigiamajam darbui atlikti.</w:t>
      </w:r>
    </w:p>
    <w:p w:rsidR="005474F2" w:rsidRDefault="005474F2" w:rsidP="005474F2">
      <w:pPr>
        <w:tabs>
          <w:tab w:val="left" w:pos="900"/>
        </w:tabs>
        <w:rPr>
          <w:b/>
          <w:sz w:val="22"/>
          <w:szCs w:val="22"/>
        </w:rPr>
      </w:pPr>
    </w:p>
    <w:p w:rsidR="00F556EB" w:rsidRPr="009E4C66" w:rsidRDefault="00F556EB" w:rsidP="00F556EB">
      <w:pPr>
        <w:pStyle w:val="Title"/>
        <w:jc w:val="left"/>
        <w:rPr>
          <w:sz w:val="22"/>
          <w:szCs w:val="22"/>
        </w:rPr>
      </w:pPr>
      <w:r w:rsidRPr="009E4C66">
        <w:rPr>
          <w:sz w:val="22"/>
          <w:szCs w:val="22"/>
        </w:rPr>
        <w:t>Praktikos trukmė</w:t>
      </w:r>
    </w:p>
    <w:p w:rsidR="00F556EB" w:rsidRPr="009E4C66" w:rsidRDefault="00F556EB" w:rsidP="00F556EB">
      <w:pPr>
        <w:pStyle w:val="Title"/>
        <w:jc w:val="left"/>
        <w:rPr>
          <w:b w:val="0"/>
          <w:sz w:val="22"/>
          <w:szCs w:val="22"/>
        </w:rPr>
      </w:pPr>
    </w:p>
    <w:p w:rsidR="00F556EB" w:rsidRPr="009E4C66" w:rsidRDefault="00F556EB" w:rsidP="00F556EB">
      <w:pPr>
        <w:tabs>
          <w:tab w:val="left" w:pos="567"/>
        </w:tabs>
        <w:jc w:val="both"/>
        <w:rPr>
          <w:b/>
          <w:sz w:val="22"/>
          <w:szCs w:val="22"/>
        </w:rPr>
      </w:pPr>
      <w:r>
        <w:rPr>
          <w:sz w:val="22"/>
          <w:szCs w:val="22"/>
        </w:rPr>
        <w:tab/>
      </w:r>
      <w:r w:rsidRPr="009E4C66">
        <w:rPr>
          <w:sz w:val="22"/>
          <w:szCs w:val="22"/>
        </w:rPr>
        <w:t xml:space="preserve">Praktika atliekama po III kurso (po šeštojo semestro) pagal modulį </w:t>
      </w:r>
      <w:r w:rsidRPr="00DF57ED">
        <w:rPr>
          <w:bCs/>
          <w:color w:val="000000"/>
          <w:sz w:val="22"/>
          <w:szCs w:val="22"/>
        </w:rPr>
        <w:t>MEBMB</w:t>
      </w:r>
      <w:r w:rsidR="002A5841">
        <w:rPr>
          <w:bCs/>
          <w:color w:val="000000"/>
          <w:sz w:val="22"/>
          <w:szCs w:val="22"/>
        </w:rPr>
        <w:t>11605</w:t>
      </w:r>
      <w:r w:rsidRPr="00DF57ED">
        <w:rPr>
          <w:bCs/>
          <w:color w:val="000000"/>
          <w:sz w:val="22"/>
          <w:szCs w:val="22"/>
        </w:rPr>
        <w:t>.</w:t>
      </w:r>
    </w:p>
    <w:p w:rsidR="00F556EB" w:rsidRPr="00616C66" w:rsidRDefault="00F556EB" w:rsidP="00F556EB">
      <w:pPr>
        <w:tabs>
          <w:tab w:val="left" w:pos="567"/>
        </w:tabs>
        <w:jc w:val="both"/>
        <w:rPr>
          <w:b/>
          <w:sz w:val="22"/>
          <w:szCs w:val="22"/>
        </w:rPr>
      </w:pPr>
      <w:r w:rsidRPr="009E4C66">
        <w:rPr>
          <w:b/>
        </w:rPr>
        <w:tab/>
      </w:r>
      <w:r w:rsidRPr="00391A26">
        <w:rPr>
          <w:sz w:val="22"/>
          <w:szCs w:val="22"/>
        </w:rPr>
        <w:t xml:space="preserve">Praktikos trukmė ir atlikimo laikotarpis – </w:t>
      </w:r>
      <w:r w:rsidRPr="00140FAB">
        <w:rPr>
          <w:b/>
          <w:sz w:val="22"/>
          <w:szCs w:val="22"/>
        </w:rPr>
        <w:t>201</w:t>
      </w:r>
      <w:r w:rsidR="008B08DD">
        <w:rPr>
          <w:b/>
          <w:sz w:val="22"/>
          <w:szCs w:val="22"/>
        </w:rPr>
        <w:t>8</w:t>
      </w:r>
      <w:r w:rsidRPr="00140FAB">
        <w:rPr>
          <w:b/>
          <w:sz w:val="22"/>
          <w:szCs w:val="22"/>
        </w:rPr>
        <w:t>-</w:t>
      </w:r>
      <w:r w:rsidR="001D7AFA">
        <w:rPr>
          <w:b/>
          <w:sz w:val="22"/>
          <w:szCs w:val="22"/>
        </w:rPr>
        <w:t>06-0</w:t>
      </w:r>
      <w:r w:rsidR="00404B54">
        <w:rPr>
          <w:b/>
          <w:sz w:val="22"/>
          <w:szCs w:val="22"/>
        </w:rPr>
        <w:t>4</w:t>
      </w:r>
      <w:r w:rsidRPr="00140FAB">
        <w:rPr>
          <w:b/>
          <w:sz w:val="22"/>
          <w:szCs w:val="22"/>
        </w:rPr>
        <w:t xml:space="preserve"> - 201</w:t>
      </w:r>
      <w:r w:rsidR="008B08DD">
        <w:rPr>
          <w:b/>
          <w:sz w:val="22"/>
          <w:szCs w:val="22"/>
        </w:rPr>
        <w:t>8</w:t>
      </w:r>
      <w:r w:rsidRPr="00140FAB">
        <w:rPr>
          <w:b/>
          <w:sz w:val="22"/>
          <w:szCs w:val="22"/>
        </w:rPr>
        <w:t>-</w:t>
      </w:r>
      <w:r w:rsidR="009E68FF">
        <w:rPr>
          <w:b/>
          <w:sz w:val="22"/>
          <w:szCs w:val="22"/>
        </w:rPr>
        <w:t>06-</w:t>
      </w:r>
      <w:r w:rsidR="00404B54">
        <w:rPr>
          <w:b/>
          <w:sz w:val="22"/>
          <w:szCs w:val="22"/>
        </w:rPr>
        <w:t>29</w:t>
      </w:r>
      <w:r>
        <w:rPr>
          <w:b/>
          <w:sz w:val="22"/>
          <w:szCs w:val="22"/>
        </w:rPr>
        <w:t xml:space="preserve"> </w:t>
      </w:r>
      <w:r w:rsidR="00684F0C">
        <w:rPr>
          <w:b/>
          <w:sz w:val="22"/>
          <w:szCs w:val="22"/>
        </w:rPr>
        <w:t>keturio</w:t>
      </w:r>
      <w:r w:rsidRPr="00616C66">
        <w:rPr>
          <w:b/>
          <w:sz w:val="22"/>
          <w:szCs w:val="22"/>
        </w:rPr>
        <w:t>s savaitės iš eilės.</w:t>
      </w:r>
      <w:r w:rsidR="000F6DC5">
        <w:rPr>
          <w:b/>
          <w:sz w:val="22"/>
          <w:szCs w:val="22"/>
        </w:rPr>
        <w:t xml:space="preserve"> Viso 160 val.</w:t>
      </w:r>
    </w:p>
    <w:p w:rsidR="00F556EB" w:rsidRDefault="00F556EB" w:rsidP="005474F2">
      <w:pPr>
        <w:tabs>
          <w:tab w:val="left" w:pos="900"/>
        </w:tabs>
        <w:rPr>
          <w:b/>
          <w:sz w:val="22"/>
          <w:szCs w:val="22"/>
        </w:rPr>
      </w:pPr>
    </w:p>
    <w:p w:rsidR="005474F2" w:rsidRPr="00C2757A" w:rsidRDefault="005474F2" w:rsidP="005474F2">
      <w:pPr>
        <w:tabs>
          <w:tab w:val="left" w:pos="900"/>
        </w:tabs>
        <w:rPr>
          <w:b/>
          <w:sz w:val="22"/>
          <w:szCs w:val="22"/>
        </w:rPr>
      </w:pPr>
      <w:r w:rsidRPr="00C2757A">
        <w:rPr>
          <w:b/>
          <w:sz w:val="22"/>
          <w:szCs w:val="22"/>
        </w:rPr>
        <w:t>Siektini rezultatai:</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žinoti įmonės-praktikos bazės produktus, jų funkcinę paskirtį, sandarą bei naudojimą;</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žinoti pagrindinių inžinerinių procesų atlikimo metodus ir priemones, naudojamus įmonėje;</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suprasti kokybės užtikrinimo metodus ir priemones;</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sukaupti praktinių žinių apie nagrinėjamų produktų pardavimą ir naudojimą;</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žinoti teisinius, žmogaus saugos, ergonominius, estetinius ir kitus specifinius nagrinėjamiems produktams keliamus reikalavimus bei jų įgyvendinimą;</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žinoti nagrinėjamų produktų techninį lygį analogiškų produktų, gaminamų kitose ES šalių įmonėse, atžvilgiu;</w:t>
      </w:r>
    </w:p>
    <w:p w:rsidR="005474F2"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žinoti nagrinėjamų procesų ekonominio vertinimo metodiką, naudojamą įmonėje;</w:t>
      </w:r>
    </w:p>
    <w:p w:rsidR="005474F2" w:rsidRPr="00C2757A" w:rsidRDefault="005474F2" w:rsidP="005474F2">
      <w:pPr>
        <w:numPr>
          <w:ilvl w:val="0"/>
          <w:numId w:val="17"/>
        </w:numPr>
        <w:tabs>
          <w:tab w:val="clear" w:pos="1620"/>
          <w:tab w:val="left" w:pos="900"/>
          <w:tab w:val="num" w:pos="1260"/>
        </w:tabs>
        <w:ind w:left="0" w:firstLine="0"/>
        <w:jc w:val="both"/>
        <w:rPr>
          <w:sz w:val="22"/>
          <w:szCs w:val="22"/>
        </w:rPr>
      </w:pPr>
      <w:r w:rsidRPr="00C2757A">
        <w:rPr>
          <w:sz w:val="22"/>
          <w:szCs w:val="22"/>
        </w:rPr>
        <w:t>sukaupti duomenų bakalauro baigiamajam darbui atlikti.</w:t>
      </w:r>
    </w:p>
    <w:p w:rsidR="00616C66" w:rsidRPr="00391A26" w:rsidRDefault="00616C66" w:rsidP="00616C66">
      <w:pPr>
        <w:tabs>
          <w:tab w:val="left" w:pos="567"/>
        </w:tabs>
        <w:jc w:val="both"/>
        <w:rPr>
          <w:sz w:val="22"/>
          <w:szCs w:val="22"/>
        </w:rPr>
      </w:pPr>
    </w:p>
    <w:p w:rsidR="00616C66" w:rsidRPr="007F224D" w:rsidRDefault="00616C66" w:rsidP="00616C66">
      <w:pPr>
        <w:pStyle w:val="Subtitle"/>
        <w:jc w:val="both"/>
        <w:rPr>
          <w:i w:val="0"/>
          <w:sz w:val="22"/>
          <w:szCs w:val="22"/>
        </w:rPr>
      </w:pPr>
      <w:r w:rsidRPr="007F224D">
        <w:rPr>
          <w:i w:val="0"/>
          <w:sz w:val="22"/>
          <w:szCs w:val="22"/>
        </w:rPr>
        <w:t xml:space="preserve">Rekomenduojama praktikos vieta </w:t>
      </w:r>
    </w:p>
    <w:p w:rsidR="00616C66" w:rsidRDefault="00616C66" w:rsidP="00616C66">
      <w:pPr>
        <w:pStyle w:val="Subtitle"/>
        <w:jc w:val="both"/>
        <w:rPr>
          <w:sz w:val="22"/>
          <w:szCs w:val="22"/>
        </w:rPr>
      </w:pPr>
    </w:p>
    <w:p w:rsidR="00616C66" w:rsidRPr="007F224D" w:rsidRDefault="00D073E5" w:rsidP="00616C66">
      <w:pPr>
        <w:pStyle w:val="Subtitle"/>
        <w:ind w:firstLine="1296"/>
        <w:jc w:val="both"/>
        <w:rPr>
          <w:b w:val="0"/>
          <w:i w:val="0"/>
          <w:sz w:val="22"/>
          <w:szCs w:val="22"/>
        </w:rPr>
      </w:pPr>
      <w:r>
        <w:rPr>
          <w:b w:val="0"/>
          <w:i w:val="0"/>
          <w:sz w:val="22"/>
          <w:szCs w:val="22"/>
        </w:rPr>
        <w:t>Gamybinė</w:t>
      </w:r>
      <w:r w:rsidR="00616C66" w:rsidRPr="007F224D">
        <w:rPr>
          <w:b w:val="0"/>
          <w:i w:val="0"/>
          <w:sz w:val="22"/>
          <w:szCs w:val="22"/>
        </w:rPr>
        <w:t xml:space="preserve"> praktika yra atliekama įmonėje, kurioje vykdomi </w:t>
      </w:r>
      <w:r w:rsidR="00616C66">
        <w:rPr>
          <w:b w:val="0"/>
          <w:i w:val="0"/>
          <w:sz w:val="22"/>
          <w:szCs w:val="22"/>
        </w:rPr>
        <w:t xml:space="preserve">medicinos, kompensacinės ar ortopedinės technikos </w:t>
      </w:r>
      <w:r w:rsidR="00616C66" w:rsidRPr="007F224D">
        <w:rPr>
          <w:b w:val="0"/>
          <w:i w:val="0"/>
          <w:sz w:val="22"/>
          <w:szCs w:val="22"/>
        </w:rPr>
        <w:t>projektavimo, technologiniai, matavimo, gaminių pirkimo-pardavimo, kontrolės, techninio aptarnavimo ir k</w:t>
      </w:r>
      <w:r w:rsidR="000F6DC5">
        <w:rPr>
          <w:b w:val="0"/>
          <w:i w:val="0"/>
          <w:sz w:val="22"/>
          <w:szCs w:val="22"/>
        </w:rPr>
        <w:t>i</w:t>
      </w:r>
      <w:r w:rsidR="008060F4">
        <w:rPr>
          <w:b w:val="0"/>
          <w:i w:val="0"/>
          <w:sz w:val="22"/>
          <w:szCs w:val="22"/>
        </w:rPr>
        <w:t>ti</w:t>
      </w:r>
      <w:r w:rsidR="00616C66" w:rsidRPr="007F224D">
        <w:rPr>
          <w:b w:val="0"/>
          <w:i w:val="0"/>
          <w:sz w:val="22"/>
          <w:szCs w:val="22"/>
        </w:rPr>
        <w:t xml:space="preserve"> procesai.</w:t>
      </w:r>
    </w:p>
    <w:p w:rsidR="00616C66" w:rsidRPr="007F224D" w:rsidRDefault="00616C66" w:rsidP="00616C66">
      <w:pPr>
        <w:pStyle w:val="Subtitle"/>
        <w:ind w:firstLine="1296"/>
        <w:jc w:val="both"/>
        <w:rPr>
          <w:b w:val="0"/>
          <w:i w:val="0"/>
          <w:sz w:val="22"/>
          <w:szCs w:val="22"/>
        </w:rPr>
      </w:pPr>
      <w:r w:rsidRPr="007F224D">
        <w:rPr>
          <w:b w:val="0"/>
          <w:i w:val="0"/>
          <w:sz w:val="22"/>
          <w:szCs w:val="22"/>
        </w:rPr>
        <w:t xml:space="preserve">Įmonių sąrašas, kuriose Biomechanikos studijų programos studentai gali atlikti </w:t>
      </w:r>
      <w:r>
        <w:rPr>
          <w:b w:val="0"/>
          <w:i w:val="0"/>
          <w:sz w:val="22"/>
          <w:szCs w:val="22"/>
        </w:rPr>
        <w:t>profesinę</w:t>
      </w:r>
      <w:r w:rsidRPr="007F224D">
        <w:rPr>
          <w:b w:val="0"/>
          <w:i w:val="0"/>
          <w:sz w:val="22"/>
          <w:szCs w:val="22"/>
        </w:rPr>
        <w:t xml:space="preserve"> praktiką, pateiktas </w:t>
      </w:r>
      <w:r w:rsidRPr="007A78F8">
        <w:rPr>
          <w:b w:val="0"/>
          <w:sz w:val="22"/>
          <w:szCs w:val="22"/>
        </w:rPr>
        <w:t>1 priede.</w:t>
      </w:r>
      <w:r w:rsidRPr="007F224D">
        <w:rPr>
          <w:b w:val="0"/>
          <w:i w:val="0"/>
          <w:sz w:val="22"/>
          <w:szCs w:val="22"/>
        </w:rPr>
        <w:t xml:space="preserve"> Trumpas šių įmonių veiklos aprašymas pateiktas </w:t>
      </w:r>
      <w:r w:rsidRPr="007A78F8">
        <w:rPr>
          <w:b w:val="0"/>
          <w:sz w:val="22"/>
          <w:szCs w:val="22"/>
        </w:rPr>
        <w:t>2 priede.</w:t>
      </w:r>
    </w:p>
    <w:p w:rsidR="00616C66" w:rsidRPr="00AC3718" w:rsidRDefault="00616C66" w:rsidP="00616C66">
      <w:pPr>
        <w:tabs>
          <w:tab w:val="left" w:pos="1260"/>
          <w:tab w:val="num" w:pos="1440"/>
        </w:tabs>
        <w:jc w:val="both"/>
        <w:rPr>
          <w:sz w:val="22"/>
          <w:szCs w:val="22"/>
        </w:rPr>
      </w:pPr>
      <w:r>
        <w:rPr>
          <w:sz w:val="22"/>
          <w:szCs w:val="22"/>
        </w:rPr>
        <w:tab/>
      </w:r>
      <w:r w:rsidRPr="00AC3718">
        <w:rPr>
          <w:sz w:val="22"/>
          <w:szCs w:val="22"/>
        </w:rPr>
        <w:t xml:space="preserve">Praktikos įmonę susiranda ir praktikos atlikimo galimybę su įmonės administracija suderina pats studentas. Apie tai jis informuoja </w:t>
      </w:r>
      <w:r>
        <w:rPr>
          <w:sz w:val="22"/>
          <w:szCs w:val="22"/>
        </w:rPr>
        <w:t>Biomechanikos katedros paskirtą praktikos vadovą,</w:t>
      </w:r>
      <w:r w:rsidRPr="00AC3718">
        <w:rPr>
          <w:sz w:val="22"/>
          <w:szCs w:val="22"/>
        </w:rPr>
        <w:t xml:space="preserve"> kuri</w:t>
      </w:r>
      <w:r>
        <w:rPr>
          <w:sz w:val="22"/>
          <w:szCs w:val="22"/>
        </w:rPr>
        <w:t>s</w:t>
      </w:r>
      <w:r w:rsidRPr="00AC3718">
        <w:rPr>
          <w:sz w:val="22"/>
          <w:szCs w:val="22"/>
        </w:rPr>
        <w:t>, atsižvelgdam</w:t>
      </w:r>
      <w:r>
        <w:rPr>
          <w:sz w:val="22"/>
          <w:szCs w:val="22"/>
        </w:rPr>
        <w:t>as</w:t>
      </w:r>
      <w:r w:rsidR="002915AD">
        <w:rPr>
          <w:sz w:val="22"/>
          <w:szCs w:val="22"/>
        </w:rPr>
        <w:t xml:space="preserve"> į</w:t>
      </w:r>
      <w:r w:rsidRPr="00AC3718">
        <w:rPr>
          <w:sz w:val="22"/>
          <w:szCs w:val="22"/>
        </w:rPr>
        <w:t xml:space="preserve"> įmonėje vykdomų procesų turinį ir spręstinų inžinerinių uždavinių panaudojimo galimybę bakalauro baigiamajam darbui atlikti, priima sprendimą apie pasirinktosios įmonės tinkamumą (ar netinkamumą) praktikos atlikimui. Studentams, praktikos įmonės nesusiradusiems arba pasirinkusiems netinkamą, praktikos įmonę paskiria </w:t>
      </w:r>
      <w:r>
        <w:rPr>
          <w:sz w:val="22"/>
          <w:szCs w:val="22"/>
        </w:rPr>
        <w:t>praktikos vadovas</w:t>
      </w:r>
      <w:r w:rsidRPr="00AC3718">
        <w:rPr>
          <w:sz w:val="22"/>
          <w:szCs w:val="22"/>
        </w:rPr>
        <w:t>.</w:t>
      </w:r>
    </w:p>
    <w:p w:rsidR="00616C66" w:rsidRDefault="00616C66" w:rsidP="00616C66">
      <w:pPr>
        <w:pStyle w:val="Subtitle"/>
        <w:rPr>
          <w:i w:val="0"/>
          <w:sz w:val="22"/>
          <w:szCs w:val="22"/>
        </w:rPr>
      </w:pPr>
    </w:p>
    <w:p w:rsidR="00616C66" w:rsidRPr="009E4C66" w:rsidRDefault="00616C66" w:rsidP="00616C66">
      <w:pPr>
        <w:pStyle w:val="Subtitle"/>
        <w:rPr>
          <w:i w:val="0"/>
          <w:sz w:val="22"/>
          <w:szCs w:val="22"/>
        </w:rPr>
      </w:pPr>
      <w:r w:rsidRPr="009E4C66">
        <w:rPr>
          <w:i w:val="0"/>
          <w:sz w:val="22"/>
          <w:szCs w:val="22"/>
        </w:rPr>
        <w:t xml:space="preserve">Praktikos </w:t>
      </w:r>
      <w:r>
        <w:rPr>
          <w:i w:val="0"/>
          <w:sz w:val="22"/>
          <w:szCs w:val="22"/>
        </w:rPr>
        <w:t>atlikimo tvarka</w:t>
      </w:r>
    </w:p>
    <w:p w:rsidR="00616C66" w:rsidRPr="009E4C66" w:rsidRDefault="00616C66" w:rsidP="00616C66">
      <w:pPr>
        <w:pStyle w:val="Subtitle"/>
        <w:rPr>
          <w:i w:val="0"/>
          <w:sz w:val="22"/>
          <w:szCs w:val="22"/>
        </w:rPr>
      </w:pPr>
    </w:p>
    <w:p w:rsidR="00616C66" w:rsidRPr="003E0C4A" w:rsidRDefault="00616C66" w:rsidP="00616C66">
      <w:pPr>
        <w:autoSpaceDE w:val="0"/>
        <w:autoSpaceDN w:val="0"/>
        <w:adjustRightInd w:val="0"/>
        <w:jc w:val="both"/>
        <w:rPr>
          <w:sz w:val="22"/>
          <w:szCs w:val="22"/>
        </w:rPr>
      </w:pPr>
      <w:r w:rsidRPr="003E0C4A">
        <w:rPr>
          <w:sz w:val="22"/>
          <w:szCs w:val="22"/>
        </w:rPr>
        <w:t xml:space="preserve">1. Katedros paskirtas praktikos vadovas sudaro praktikos atlikimo ir atsiskaitymų už jas </w:t>
      </w:r>
      <w:r w:rsidRPr="003E0C4A">
        <w:rPr>
          <w:b/>
          <w:sz w:val="22"/>
          <w:szCs w:val="22"/>
        </w:rPr>
        <w:t>kalendorinį grafiką</w:t>
      </w:r>
      <w:r w:rsidRPr="003E0C4A">
        <w:rPr>
          <w:sz w:val="22"/>
          <w:szCs w:val="22"/>
        </w:rPr>
        <w:t xml:space="preserve">, kurį tvirtina fakulteto dekanas. </w:t>
      </w:r>
    </w:p>
    <w:p w:rsidR="00616C66" w:rsidRDefault="00616C66" w:rsidP="00616C66">
      <w:pPr>
        <w:autoSpaceDE w:val="0"/>
        <w:autoSpaceDN w:val="0"/>
        <w:adjustRightInd w:val="0"/>
        <w:jc w:val="both"/>
        <w:rPr>
          <w:sz w:val="22"/>
          <w:szCs w:val="22"/>
        </w:rPr>
      </w:pPr>
      <w:r w:rsidRPr="003E0C4A">
        <w:rPr>
          <w:sz w:val="22"/>
          <w:szCs w:val="22"/>
        </w:rPr>
        <w:lastRenderedPageBreak/>
        <w:t xml:space="preserve">2. Praktikos vadovas aprūpina studentus praktikų programomis, sutarčių pavyzdžiais. Kiekvienas studentas, vykstantis į praktiką, gauna </w:t>
      </w:r>
      <w:r w:rsidRPr="001C7223">
        <w:rPr>
          <w:sz w:val="22"/>
          <w:szCs w:val="22"/>
        </w:rPr>
        <w:t>praktikos programą ir praktikos atlikimo bei atsiskaitymo už ją kalendorinį grafiką.</w:t>
      </w:r>
    </w:p>
    <w:p w:rsidR="00616C66" w:rsidRDefault="00616C66" w:rsidP="00616C66">
      <w:pPr>
        <w:autoSpaceDE w:val="0"/>
        <w:autoSpaceDN w:val="0"/>
        <w:adjustRightInd w:val="0"/>
        <w:jc w:val="both"/>
        <w:rPr>
          <w:sz w:val="22"/>
          <w:szCs w:val="22"/>
        </w:rPr>
      </w:pPr>
      <w:r>
        <w:rPr>
          <w:sz w:val="22"/>
          <w:szCs w:val="22"/>
        </w:rPr>
        <w:t>3. S</w:t>
      </w:r>
      <w:r w:rsidRPr="009E4C66">
        <w:rPr>
          <w:sz w:val="22"/>
          <w:szCs w:val="22"/>
        </w:rPr>
        <w:t>udar</w:t>
      </w:r>
      <w:r>
        <w:rPr>
          <w:sz w:val="22"/>
          <w:szCs w:val="22"/>
        </w:rPr>
        <w:t>oma</w:t>
      </w:r>
      <w:r w:rsidRPr="009E4C66">
        <w:rPr>
          <w:sz w:val="22"/>
          <w:szCs w:val="22"/>
        </w:rPr>
        <w:t xml:space="preserve"> ir apiformin</w:t>
      </w:r>
      <w:r>
        <w:rPr>
          <w:sz w:val="22"/>
          <w:szCs w:val="22"/>
        </w:rPr>
        <w:t>ama</w:t>
      </w:r>
      <w:r w:rsidRPr="009E4C66">
        <w:rPr>
          <w:sz w:val="22"/>
          <w:szCs w:val="22"/>
        </w:rPr>
        <w:t xml:space="preserve"> studento </w:t>
      </w:r>
      <w:r w:rsidRPr="00375063">
        <w:rPr>
          <w:b/>
          <w:sz w:val="22"/>
          <w:szCs w:val="22"/>
        </w:rPr>
        <w:t xml:space="preserve">praktinio mokymo sutartis </w:t>
      </w:r>
      <w:r>
        <w:rPr>
          <w:sz w:val="22"/>
          <w:szCs w:val="22"/>
        </w:rPr>
        <w:t>trimis egzemplioriais.</w:t>
      </w:r>
    </w:p>
    <w:p w:rsidR="00616C66" w:rsidRDefault="00616C66" w:rsidP="00616C66">
      <w:pPr>
        <w:autoSpaceDE w:val="0"/>
        <w:autoSpaceDN w:val="0"/>
        <w:adjustRightInd w:val="0"/>
        <w:jc w:val="both"/>
        <w:rPr>
          <w:sz w:val="22"/>
          <w:szCs w:val="22"/>
        </w:rPr>
      </w:pPr>
    </w:p>
    <w:p w:rsidR="00FE5A0D" w:rsidRDefault="00FE5A0D" w:rsidP="00FE5A0D">
      <w:pPr>
        <w:autoSpaceDE w:val="0"/>
        <w:autoSpaceDN w:val="0"/>
        <w:adjustRightInd w:val="0"/>
        <w:jc w:val="both"/>
        <w:rPr>
          <w:sz w:val="22"/>
          <w:szCs w:val="22"/>
        </w:rPr>
      </w:pPr>
      <w:r w:rsidRPr="001C7223">
        <w:rPr>
          <w:sz w:val="22"/>
          <w:szCs w:val="22"/>
        </w:rPr>
        <w:t>Studentų praktinio mokymo sutartis yra patvirtinta Vilniaus Gedimino technikos universiteto rektoriaus 20</w:t>
      </w:r>
      <w:r>
        <w:rPr>
          <w:sz w:val="22"/>
          <w:szCs w:val="22"/>
        </w:rPr>
        <w:t>12</w:t>
      </w:r>
      <w:r w:rsidRPr="001C7223">
        <w:rPr>
          <w:sz w:val="22"/>
          <w:szCs w:val="22"/>
        </w:rPr>
        <w:t xml:space="preserve"> m. </w:t>
      </w:r>
      <w:r>
        <w:rPr>
          <w:sz w:val="22"/>
          <w:szCs w:val="22"/>
        </w:rPr>
        <w:t>kovo 6</w:t>
      </w:r>
      <w:r w:rsidRPr="001C7223">
        <w:rPr>
          <w:sz w:val="22"/>
          <w:szCs w:val="22"/>
        </w:rPr>
        <w:t xml:space="preserve"> d. įsakymu Nr.</w:t>
      </w:r>
      <w:r>
        <w:rPr>
          <w:sz w:val="22"/>
          <w:szCs w:val="22"/>
        </w:rPr>
        <w:t>311</w:t>
      </w:r>
      <w:r w:rsidRPr="001C7223">
        <w:rPr>
          <w:sz w:val="22"/>
          <w:szCs w:val="22"/>
        </w:rPr>
        <w:t>. Studentai gali šią</w:t>
      </w:r>
      <w:r>
        <w:rPr>
          <w:sz w:val="22"/>
          <w:szCs w:val="22"/>
        </w:rPr>
        <w:t xml:space="preserve"> sutartį atsispausdinti iš </w:t>
      </w:r>
      <w:proofErr w:type="spellStart"/>
      <w:r w:rsidRPr="00FE5A0D">
        <w:rPr>
          <w:b/>
          <w:color w:val="1F497D" w:themeColor="text2"/>
          <w:sz w:val="22"/>
          <w:szCs w:val="22"/>
        </w:rPr>
        <w:t>mano.vgtu.lt</w:t>
      </w:r>
      <w:proofErr w:type="spellEnd"/>
      <w:r w:rsidRPr="00FE5A0D">
        <w:rPr>
          <w:b/>
          <w:color w:val="1F497D" w:themeColor="text2"/>
          <w:sz w:val="22"/>
          <w:szCs w:val="22"/>
        </w:rPr>
        <w:t>.</w:t>
      </w:r>
      <w:r w:rsidRPr="00E46FB9">
        <w:rPr>
          <w:sz w:val="22"/>
          <w:szCs w:val="22"/>
        </w:rPr>
        <w:t xml:space="preserve"> </w:t>
      </w:r>
      <w:r w:rsidRPr="001C7223">
        <w:rPr>
          <w:sz w:val="22"/>
          <w:szCs w:val="22"/>
        </w:rPr>
        <w:t>(</w:t>
      </w:r>
      <w:r w:rsidRPr="001C7223">
        <w:rPr>
          <w:rStyle w:val="Strong"/>
          <w:sz w:val="22"/>
          <w:szCs w:val="22"/>
        </w:rPr>
        <w:t>atsispausdinti 3 egz.</w:t>
      </w:r>
      <w:r w:rsidRPr="001C7223">
        <w:rPr>
          <w:sz w:val="22"/>
          <w:szCs w:val="22"/>
        </w:rPr>
        <w:t xml:space="preserve">). Grafose, kur reikia įrašyti praktikos tikslus ir </w:t>
      </w:r>
      <w:r>
        <w:rPr>
          <w:sz w:val="22"/>
          <w:szCs w:val="22"/>
        </w:rPr>
        <w:t>numatomus rezultatus</w:t>
      </w:r>
      <w:r w:rsidRPr="001C7223">
        <w:rPr>
          <w:sz w:val="22"/>
          <w:szCs w:val="22"/>
        </w:rPr>
        <w:t>, apie tai informaciją gau</w:t>
      </w:r>
      <w:r>
        <w:rPr>
          <w:sz w:val="22"/>
          <w:szCs w:val="22"/>
        </w:rPr>
        <w:t>nama</w:t>
      </w:r>
      <w:r w:rsidRPr="001C7223">
        <w:rPr>
          <w:sz w:val="22"/>
          <w:szCs w:val="22"/>
        </w:rPr>
        <w:t xml:space="preserve"> iš praktikos vadovo arba VGTU internetiniame puslapyje, kur patalpinti kiekvienos katedros praktikų darbo programų aprašymai</w:t>
      </w:r>
      <w:r>
        <w:rPr>
          <w:sz w:val="22"/>
          <w:szCs w:val="22"/>
        </w:rPr>
        <w:t xml:space="preserve">. </w:t>
      </w:r>
    </w:p>
    <w:p w:rsidR="00FE5A0D" w:rsidRPr="003612C4" w:rsidRDefault="00FE5A0D" w:rsidP="00FE5A0D">
      <w:pPr>
        <w:autoSpaceDE w:val="0"/>
        <w:autoSpaceDN w:val="0"/>
        <w:adjustRightInd w:val="0"/>
        <w:ind w:firstLine="1296"/>
        <w:jc w:val="both"/>
        <w:rPr>
          <w:sz w:val="22"/>
          <w:szCs w:val="22"/>
        </w:rPr>
      </w:pPr>
      <w:r w:rsidRPr="003612C4">
        <w:rPr>
          <w:sz w:val="22"/>
          <w:szCs w:val="22"/>
        </w:rPr>
        <w:t xml:space="preserve">Studento praktinio mokymo sutarties pasirašymas organizuojamas šia tvarka: </w:t>
      </w:r>
    </w:p>
    <w:p w:rsidR="00FE5A0D" w:rsidRPr="003612C4" w:rsidRDefault="00FE5A0D" w:rsidP="00FE5A0D">
      <w:pPr>
        <w:numPr>
          <w:ilvl w:val="0"/>
          <w:numId w:val="7"/>
        </w:numPr>
        <w:jc w:val="both"/>
        <w:rPr>
          <w:sz w:val="22"/>
          <w:szCs w:val="22"/>
        </w:rPr>
      </w:pPr>
      <w:r w:rsidRPr="003612C4">
        <w:rPr>
          <w:sz w:val="22"/>
          <w:szCs w:val="22"/>
        </w:rPr>
        <w:t xml:space="preserve">pasirašo studentas, </w:t>
      </w:r>
    </w:p>
    <w:p w:rsidR="00FE5A0D" w:rsidRPr="003612C4" w:rsidRDefault="00FE5A0D" w:rsidP="00FE5A0D">
      <w:pPr>
        <w:numPr>
          <w:ilvl w:val="0"/>
          <w:numId w:val="7"/>
        </w:numPr>
        <w:jc w:val="both"/>
        <w:rPr>
          <w:sz w:val="22"/>
          <w:szCs w:val="22"/>
        </w:rPr>
      </w:pPr>
      <w:r w:rsidRPr="003612C4">
        <w:rPr>
          <w:sz w:val="22"/>
          <w:szCs w:val="22"/>
        </w:rPr>
        <w:t>pasirašo praktikos vadovas,</w:t>
      </w:r>
    </w:p>
    <w:p w:rsidR="00FE5A0D" w:rsidRPr="003612C4" w:rsidRDefault="00FE5A0D" w:rsidP="00FE5A0D">
      <w:pPr>
        <w:numPr>
          <w:ilvl w:val="0"/>
          <w:numId w:val="7"/>
        </w:numPr>
        <w:jc w:val="both"/>
        <w:rPr>
          <w:sz w:val="22"/>
          <w:szCs w:val="22"/>
        </w:rPr>
      </w:pPr>
      <w:r w:rsidRPr="003612C4">
        <w:rPr>
          <w:sz w:val="22"/>
          <w:szCs w:val="22"/>
        </w:rPr>
        <w:t>pasirašo įmonės, kurioje studentas planuoja atlikti praktiką, atsakingas asmuo,</w:t>
      </w:r>
    </w:p>
    <w:p w:rsidR="00FE5A0D" w:rsidRPr="003612C4" w:rsidRDefault="00FE5A0D" w:rsidP="00FE5A0D">
      <w:pPr>
        <w:numPr>
          <w:ilvl w:val="0"/>
          <w:numId w:val="7"/>
        </w:numPr>
        <w:jc w:val="both"/>
        <w:rPr>
          <w:sz w:val="22"/>
          <w:szCs w:val="22"/>
        </w:rPr>
      </w:pPr>
      <w:r w:rsidRPr="003612C4">
        <w:rPr>
          <w:sz w:val="22"/>
          <w:szCs w:val="22"/>
        </w:rPr>
        <w:t>tvirtina rektoriaus įgaliotas asmuo (fakulteto dekanas ar prodekanas).</w:t>
      </w:r>
    </w:p>
    <w:p w:rsidR="00FE5A0D" w:rsidRPr="001C7223" w:rsidRDefault="00FE5A0D" w:rsidP="00FE5A0D">
      <w:pPr>
        <w:autoSpaceDE w:val="0"/>
        <w:autoSpaceDN w:val="0"/>
        <w:adjustRightInd w:val="0"/>
        <w:ind w:firstLine="1296"/>
        <w:jc w:val="both"/>
        <w:rPr>
          <w:sz w:val="22"/>
          <w:szCs w:val="22"/>
        </w:rPr>
      </w:pPr>
    </w:p>
    <w:p w:rsidR="00FE5A0D" w:rsidRDefault="00FE5A0D" w:rsidP="00FE5A0D">
      <w:pPr>
        <w:autoSpaceDE w:val="0"/>
        <w:autoSpaceDN w:val="0"/>
        <w:adjustRightInd w:val="0"/>
        <w:ind w:firstLine="680"/>
        <w:jc w:val="both"/>
        <w:rPr>
          <w:b/>
        </w:rPr>
      </w:pPr>
      <w:r w:rsidRPr="009E4C66">
        <w:rPr>
          <w:sz w:val="22"/>
          <w:szCs w:val="22"/>
        </w:rPr>
        <w:t xml:space="preserve">Užpildytą sutartį (3 egz.) su įmonės, kurioje bus atliekama praktika, vadovo parašu ir antspaudu studentas turi pateikti registruoti </w:t>
      </w:r>
      <w:r>
        <w:rPr>
          <w:sz w:val="22"/>
          <w:szCs w:val="22"/>
        </w:rPr>
        <w:t xml:space="preserve">Biomechanikos </w:t>
      </w:r>
      <w:r w:rsidRPr="009E4C66">
        <w:rPr>
          <w:sz w:val="22"/>
          <w:szCs w:val="22"/>
        </w:rPr>
        <w:t xml:space="preserve">katedrai iki </w:t>
      </w:r>
      <w:r>
        <w:rPr>
          <w:sz w:val="22"/>
          <w:szCs w:val="22"/>
        </w:rPr>
        <w:t xml:space="preserve">kalendoriniame grafike nurodytos datos. </w:t>
      </w:r>
      <w:r w:rsidRPr="009E4C66">
        <w:rPr>
          <w:sz w:val="22"/>
          <w:szCs w:val="22"/>
        </w:rPr>
        <w:t xml:space="preserve"> Sutartis turi būti užregistruota </w:t>
      </w:r>
      <w:r w:rsidRPr="00EB4C77">
        <w:t xml:space="preserve">katedroje iki praktikos pradžios likus ne mažiau kaip </w:t>
      </w:r>
      <w:r w:rsidRPr="0050521A">
        <w:rPr>
          <w:b/>
        </w:rPr>
        <w:t>vienai savaitei.</w:t>
      </w:r>
    </w:p>
    <w:p w:rsidR="00FE5A0D" w:rsidRDefault="00FE5A0D" w:rsidP="00FE5A0D">
      <w:pPr>
        <w:widowControl w:val="0"/>
        <w:shd w:val="clear" w:color="auto" w:fill="FFFFFF"/>
        <w:tabs>
          <w:tab w:val="left" w:pos="851"/>
          <w:tab w:val="left" w:pos="993"/>
          <w:tab w:val="left" w:pos="1134"/>
        </w:tabs>
        <w:autoSpaceDE w:val="0"/>
        <w:autoSpaceDN w:val="0"/>
        <w:adjustRightInd w:val="0"/>
        <w:ind w:left="567"/>
        <w:jc w:val="both"/>
      </w:pPr>
      <w:r w:rsidRPr="00EB4C77">
        <w:t>Po to, kai sutartį pasirašo visi sutartyje numatyti asmenys, sutartis užregistruojama katedroje ir po vieną egzempliorių atiduodama visoms trims sutarties šalims.</w:t>
      </w:r>
    </w:p>
    <w:p w:rsidR="00CD105B" w:rsidRPr="00EB4C77" w:rsidRDefault="00CD105B" w:rsidP="00244195">
      <w:pPr>
        <w:widowControl w:val="0"/>
        <w:shd w:val="clear" w:color="auto" w:fill="FFFFFF"/>
        <w:tabs>
          <w:tab w:val="left" w:pos="851"/>
          <w:tab w:val="left" w:pos="993"/>
          <w:tab w:val="left" w:pos="1134"/>
        </w:tabs>
        <w:autoSpaceDE w:val="0"/>
        <w:autoSpaceDN w:val="0"/>
        <w:adjustRightInd w:val="0"/>
        <w:ind w:left="567"/>
        <w:jc w:val="both"/>
      </w:pPr>
    </w:p>
    <w:p w:rsidR="00616C66" w:rsidRPr="000C41EB" w:rsidRDefault="00616C66" w:rsidP="000C41EB">
      <w:pPr>
        <w:jc w:val="both"/>
        <w:rPr>
          <w:b/>
          <w:sz w:val="22"/>
          <w:szCs w:val="22"/>
        </w:rPr>
      </w:pPr>
      <w:r>
        <w:rPr>
          <w:sz w:val="22"/>
          <w:szCs w:val="22"/>
        </w:rPr>
        <w:t xml:space="preserve">4. Po sutarčių patvirtinimo studentas gauna </w:t>
      </w:r>
      <w:r w:rsidRPr="00D12BDC">
        <w:rPr>
          <w:b/>
          <w:sz w:val="22"/>
          <w:szCs w:val="22"/>
        </w:rPr>
        <w:t>individuali</w:t>
      </w:r>
      <w:r>
        <w:rPr>
          <w:b/>
          <w:sz w:val="22"/>
          <w:szCs w:val="22"/>
        </w:rPr>
        <w:t>ą</w:t>
      </w:r>
      <w:r w:rsidRPr="00D12BDC">
        <w:rPr>
          <w:b/>
          <w:sz w:val="22"/>
          <w:szCs w:val="22"/>
        </w:rPr>
        <w:t xml:space="preserve"> praktikos užduotį</w:t>
      </w:r>
      <w:r>
        <w:rPr>
          <w:b/>
          <w:sz w:val="22"/>
          <w:szCs w:val="22"/>
        </w:rPr>
        <w:t>.</w:t>
      </w:r>
    </w:p>
    <w:p w:rsidR="00616C66" w:rsidRPr="009B3746" w:rsidRDefault="00616C66" w:rsidP="00616C66">
      <w:pPr>
        <w:autoSpaceDE w:val="0"/>
        <w:autoSpaceDN w:val="0"/>
        <w:adjustRightInd w:val="0"/>
        <w:ind w:firstLine="680"/>
        <w:jc w:val="both"/>
        <w:rPr>
          <w:b/>
          <w:sz w:val="22"/>
          <w:szCs w:val="22"/>
        </w:rPr>
      </w:pPr>
      <w:r w:rsidRPr="009E4C66">
        <w:rPr>
          <w:sz w:val="22"/>
          <w:szCs w:val="22"/>
        </w:rPr>
        <w:t xml:space="preserve">Gamybinės praktikos metu studentas vykdo </w:t>
      </w:r>
      <w:r>
        <w:rPr>
          <w:sz w:val="22"/>
          <w:szCs w:val="22"/>
        </w:rPr>
        <w:t xml:space="preserve">praktikos </w:t>
      </w:r>
      <w:r w:rsidRPr="009E4C66">
        <w:rPr>
          <w:sz w:val="22"/>
          <w:szCs w:val="22"/>
        </w:rPr>
        <w:t xml:space="preserve">vadovo sudaryta katedros vedėjo patvirtintą </w:t>
      </w:r>
      <w:r w:rsidRPr="009E4C66">
        <w:rPr>
          <w:b/>
          <w:sz w:val="22"/>
          <w:szCs w:val="22"/>
        </w:rPr>
        <w:t xml:space="preserve">individualią užduotį </w:t>
      </w:r>
      <w:r w:rsidR="001458CA">
        <w:rPr>
          <w:sz w:val="22"/>
          <w:szCs w:val="22"/>
        </w:rPr>
        <w:t xml:space="preserve">(užduoties forma </w:t>
      </w:r>
      <w:r w:rsidRPr="009E4C66">
        <w:rPr>
          <w:sz w:val="22"/>
          <w:szCs w:val="22"/>
        </w:rPr>
        <w:t xml:space="preserve">– </w:t>
      </w:r>
      <w:r w:rsidR="00745178">
        <w:rPr>
          <w:i/>
          <w:sz w:val="22"/>
          <w:szCs w:val="22"/>
        </w:rPr>
        <w:t>3</w:t>
      </w:r>
      <w:r w:rsidRPr="009E4C66">
        <w:rPr>
          <w:i/>
          <w:sz w:val="22"/>
          <w:szCs w:val="22"/>
        </w:rPr>
        <w:t xml:space="preserve"> priedas</w:t>
      </w:r>
      <w:r w:rsidRPr="009E4C66">
        <w:rPr>
          <w:sz w:val="22"/>
          <w:szCs w:val="22"/>
        </w:rPr>
        <w:t>), kurios tikslas – pasirinkti ir išanalizuoti konkretų objektą (pvz. medicinos prietaisą ar ortopedinį įtvarą), technologinį procesą, surinkti apie juos visus techninius duomenis ir charakteristikas, išnagrinėti jų konstrukciją, veikimo principą, numatyti tobulinimo priemones</w:t>
      </w:r>
      <w:r>
        <w:rPr>
          <w:sz w:val="22"/>
          <w:szCs w:val="22"/>
        </w:rPr>
        <w:t xml:space="preserve">. </w:t>
      </w:r>
      <w:r w:rsidRPr="009E4C66">
        <w:rPr>
          <w:sz w:val="22"/>
          <w:szCs w:val="22"/>
        </w:rPr>
        <w:t>Užduo</w:t>
      </w:r>
      <w:r>
        <w:rPr>
          <w:sz w:val="22"/>
          <w:szCs w:val="22"/>
        </w:rPr>
        <w:t>tys</w:t>
      </w:r>
      <w:r w:rsidRPr="009E4C66">
        <w:rPr>
          <w:sz w:val="22"/>
          <w:szCs w:val="22"/>
        </w:rPr>
        <w:t xml:space="preserve"> sudar</w:t>
      </w:r>
      <w:r>
        <w:rPr>
          <w:sz w:val="22"/>
          <w:szCs w:val="22"/>
        </w:rPr>
        <w:t xml:space="preserve">omos </w:t>
      </w:r>
      <w:r w:rsidRPr="009E4C66">
        <w:rPr>
          <w:sz w:val="22"/>
          <w:szCs w:val="22"/>
        </w:rPr>
        <w:t>indi</w:t>
      </w:r>
      <w:r>
        <w:rPr>
          <w:sz w:val="22"/>
          <w:szCs w:val="22"/>
        </w:rPr>
        <w:t xml:space="preserve">vidualiai pagal pasirinktą praktikos vietą </w:t>
      </w:r>
      <w:r w:rsidRPr="009B3746">
        <w:rPr>
          <w:b/>
          <w:sz w:val="22"/>
          <w:szCs w:val="22"/>
        </w:rPr>
        <w:t>iki praktikos atlikimo pradžios.</w:t>
      </w:r>
    </w:p>
    <w:p w:rsidR="00616C66" w:rsidRPr="00700EF7" w:rsidRDefault="00616C66" w:rsidP="00616C66">
      <w:pPr>
        <w:tabs>
          <w:tab w:val="left" w:pos="1260"/>
          <w:tab w:val="num" w:pos="1440"/>
        </w:tabs>
        <w:jc w:val="both"/>
        <w:rPr>
          <w:sz w:val="22"/>
          <w:szCs w:val="22"/>
        </w:rPr>
      </w:pPr>
      <w:r>
        <w:rPr>
          <w:sz w:val="22"/>
          <w:szCs w:val="22"/>
        </w:rPr>
        <w:tab/>
      </w:r>
      <w:r w:rsidRPr="00700EF7">
        <w:rPr>
          <w:sz w:val="22"/>
          <w:szCs w:val="22"/>
        </w:rPr>
        <w:t xml:space="preserve">Praktikos laikotarpiui yra skiriami du vadovai: Universiteto – skiria </w:t>
      </w:r>
      <w:r>
        <w:rPr>
          <w:sz w:val="22"/>
          <w:szCs w:val="22"/>
        </w:rPr>
        <w:t>Biomechanikos katedros vedėjas, į</w:t>
      </w:r>
      <w:r w:rsidRPr="00700EF7">
        <w:rPr>
          <w:sz w:val="22"/>
          <w:szCs w:val="22"/>
        </w:rPr>
        <w:t>monės – skiria įmonės administracija.</w:t>
      </w:r>
    </w:p>
    <w:p w:rsidR="00616C66" w:rsidRPr="00700EF7" w:rsidRDefault="00616C66" w:rsidP="00616C66">
      <w:pPr>
        <w:ind w:firstLine="720"/>
        <w:jc w:val="both"/>
        <w:rPr>
          <w:sz w:val="22"/>
          <w:szCs w:val="22"/>
        </w:rPr>
      </w:pPr>
      <w:r w:rsidRPr="00700EF7">
        <w:rPr>
          <w:sz w:val="22"/>
          <w:szCs w:val="22"/>
        </w:rPr>
        <w:t>Universiteto vadovo funkcijos:</w:t>
      </w:r>
    </w:p>
    <w:p w:rsidR="00616C66" w:rsidRPr="00700EF7" w:rsidRDefault="00616C66" w:rsidP="00616C66">
      <w:pPr>
        <w:numPr>
          <w:ilvl w:val="0"/>
          <w:numId w:val="8"/>
        </w:numPr>
        <w:jc w:val="both"/>
        <w:rPr>
          <w:sz w:val="22"/>
          <w:szCs w:val="22"/>
        </w:rPr>
      </w:pPr>
      <w:r w:rsidRPr="00700EF7">
        <w:rPr>
          <w:sz w:val="22"/>
          <w:szCs w:val="22"/>
        </w:rPr>
        <w:t>sudaryti praktikos užduotį;</w:t>
      </w:r>
    </w:p>
    <w:p w:rsidR="00616C66" w:rsidRPr="00700EF7" w:rsidRDefault="00616C66" w:rsidP="00616C66">
      <w:pPr>
        <w:numPr>
          <w:ilvl w:val="0"/>
          <w:numId w:val="8"/>
        </w:numPr>
        <w:jc w:val="both"/>
        <w:rPr>
          <w:sz w:val="22"/>
          <w:szCs w:val="22"/>
        </w:rPr>
      </w:pPr>
      <w:r w:rsidRPr="00700EF7">
        <w:rPr>
          <w:sz w:val="22"/>
          <w:szCs w:val="22"/>
        </w:rPr>
        <w:t>konsultuoti rengiant praktikos ataskaitą;</w:t>
      </w:r>
    </w:p>
    <w:p w:rsidR="00616C66" w:rsidRPr="00700EF7" w:rsidRDefault="00616C66" w:rsidP="00616C66">
      <w:pPr>
        <w:numPr>
          <w:ilvl w:val="0"/>
          <w:numId w:val="8"/>
        </w:numPr>
        <w:jc w:val="both"/>
        <w:rPr>
          <w:sz w:val="22"/>
          <w:szCs w:val="22"/>
        </w:rPr>
      </w:pPr>
      <w:r w:rsidRPr="00700EF7">
        <w:rPr>
          <w:sz w:val="22"/>
          <w:szCs w:val="22"/>
        </w:rPr>
        <w:t xml:space="preserve">studentui parengus ataskaitą, savo parašu patvirtinti, kad ataskaita atitinka reikalavimus ir gali būti teikiama gynimui. </w:t>
      </w:r>
    </w:p>
    <w:p w:rsidR="00616C66" w:rsidRPr="00700EF7" w:rsidRDefault="00616C66" w:rsidP="00616C66">
      <w:pPr>
        <w:ind w:firstLine="360"/>
        <w:jc w:val="both"/>
        <w:rPr>
          <w:sz w:val="22"/>
          <w:szCs w:val="22"/>
        </w:rPr>
      </w:pPr>
      <w:r w:rsidRPr="00700EF7">
        <w:rPr>
          <w:sz w:val="22"/>
          <w:szCs w:val="22"/>
        </w:rPr>
        <w:t>Įmonės praktikos vadovo funkcijos:</w:t>
      </w:r>
    </w:p>
    <w:p w:rsidR="00616C66" w:rsidRPr="00700EF7" w:rsidRDefault="00616C66" w:rsidP="00616C66">
      <w:pPr>
        <w:numPr>
          <w:ilvl w:val="0"/>
          <w:numId w:val="9"/>
        </w:numPr>
        <w:tabs>
          <w:tab w:val="num" w:pos="1440"/>
        </w:tabs>
        <w:jc w:val="both"/>
        <w:rPr>
          <w:sz w:val="22"/>
          <w:szCs w:val="22"/>
        </w:rPr>
      </w:pPr>
      <w:r w:rsidRPr="00700EF7">
        <w:rPr>
          <w:sz w:val="22"/>
          <w:szCs w:val="22"/>
        </w:rPr>
        <w:t>padėti studentui įmonėje gauti reikalingą informaciją;</w:t>
      </w:r>
    </w:p>
    <w:p w:rsidR="00616C66" w:rsidRPr="00700EF7" w:rsidRDefault="00616C66" w:rsidP="00616C66">
      <w:pPr>
        <w:numPr>
          <w:ilvl w:val="0"/>
          <w:numId w:val="9"/>
        </w:numPr>
        <w:tabs>
          <w:tab w:val="num" w:pos="1440"/>
        </w:tabs>
        <w:jc w:val="both"/>
        <w:rPr>
          <w:sz w:val="22"/>
          <w:szCs w:val="22"/>
        </w:rPr>
      </w:pPr>
      <w:r w:rsidRPr="00700EF7">
        <w:rPr>
          <w:sz w:val="22"/>
          <w:szCs w:val="22"/>
        </w:rPr>
        <w:t>kons</w:t>
      </w:r>
      <w:r>
        <w:rPr>
          <w:sz w:val="22"/>
          <w:szCs w:val="22"/>
        </w:rPr>
        <w:t>ultuoti studentą praktikos metu.</w:t>
      </w:r>
    </w:p>
    <w:p w:rsidR="00616C66" w:rsidRDefault="00616C66" w:rsidP="00616C66">
      <w:pPr>
        <w:jc w:val="both"/>
        <w:rPr>
          <w:sz w:val="22"/>
          <w:szCs w:val="22"/>
        </w:rPr>
      </w:pPr>
    </w:p>
    <w:p w:rsidR="00616C66" w:rsidRPr="001C7223" w:rsidRDefault="00616C66" w:rsidP="00616C66">
      <w:pPr>
        <w:autoSpaceDE w:val="0"/>
        <w:autoSpaceDN w:val="0"/>
        <w:adjustRightInd w:val="0"/>
        <w:jc w:val="both"/>
        <w:rPr>
          <w:b/>
          <w:sz w:val="22"/>
          <w:szCs w:val="22"/>
        </w:rPr>
      </w:pPr>
      <w:r w:rsidRPr="001C7223">
        <w:rPr>
          <w:b/>
          <w:sz w:val="22"/>
          <w:szCs w:val="22"/>
        </w:rPr>
        <w:t>Praktikos programos aprašas</w:t>
      </w:r>
    </w:p>
    <w:p w:rsidR="00616C66" w:rsidRPr="009E4C66" w:rsidRDefault="00616C66" w:rsidP="00616C66">
      <w:pPr>
        <w:autoSpaceDE w:val="0"/>
        <w:autoSpaceDN w:val="0"/>
        <w:adjustRightInd w:val="0"/>
        <w:jc w:val="both"/>
        <w:rPr>
          <w:sz w:val="22"/>
          <w:szCs w:val="22"/>
        </w:rPr>
      </w:pPr>
    </w:p>
    <w:p w:rsidR="00616C66" w:rsidRPr="009E4C66" w:rsidRDefault="00616C66" w:rsidP="00616C66">
      <w:pPr>
        <w:pStyle w:val="BodyTextIndent"/>
        <w:rPr>
          <w:sz w:val="22"/>
          <w:szCs w:val="22"/>
        </w:rPr>
      </w:pPr>
      <w:r w:rsidRPr="009E4C66">
        <w:rPr>
          <w:sz w:val="22"/>
          <w:szCs w:val="22"/>
        </w:rPr>
        <w:t>Praktikos pagal turinį gali būti suskirstytos į 2 pagrindines dalis:</w:t>
      </w:r>
    </w:p>
    <w:p w:rsidR="00616C66" w:rsidRPr="009E4C66" w:rsidRDefault="00616C66" w:rsidP="00616C66">
      <w:pPr>
        <w:pStyle w:val="BodyTextIndent"/>
        <w:numPr>
          <w:ilvl w:val="0"/>
          <w:numId w:val="1"/>
        </w:numPr>
        <w:ind w:left="720"/>
        <w:rPr>
          <w:i/>
          <w:sz w:val="22"/>
          <w:szCs w:val="22"/>
        </w:rPr>
      </w:pPr>
      <w:proofErr w:type="spellStart"/>
      <w:r w:rsidRPr="009E4C66">
        <w:rPr>
          <w:i/>
          <w:sz w:val="22"/>
          <w:szCs w:val="22"/>
        </w:rPr>
        <w:t>Konstruktorinės</w:t>
      </w:r>
      <w:proofErr w:type="spellEnd"/>
      <w:r w:rsidRPr="009E4C66">
        <w:rPr>
          <w:i/>
          <w:sz w:val="22"/>
          <w:szCs w:val="22"/>
        </w:rPr>
        <w:t xml:space="preserve"> krypties;</w:t>
      </w:r>
    </w:p>
    <w:p w:rsidR="00616C66" w:rsidRPr="009E4C66" w:rsidRDefault="00616C66" w:rsidP="00616C66">
      <w:pPr>
        <w:pStyle w:val="BodyTextIndent"/>
        <w:numPr>
          <w:ilvl w:val="0"/>
          <w:numId w:val="1"/>
        </w:numPr>
        <w:ind w:left="720"/>
        <w:rPr>
          <w:sz w:val="22"/>
          <w:szCs w:val="22"/>
        </w:rPr>
      </w:pPr>
      <w:r w:rsidRPr="009E4C66">
        <w:rPr>
          <w:i/>
          <w:sz w:val="22"/>
          <w:szCs w:val="22"/>
        </w:rPr>
        <w:t>Technologinės krypties.</w:t>
      </w:r>
    </w:p>
    <w:p w:rsidR="00616C66" w:rsidRDefault="00616C66" w:rsidP="00616C66">
      <w:pPr>
        <w:ind w:firstLine="360"/>
        <w:jc w:val="both"/>
        <w:rPr>
          <w:sz w:val="22"/>
          <w:szCs w:val="22"/>
        </w:rPr>
      </w:pPr>
      <w:r w:rsidRPr="009E4C66">
        <w:rPr>
          <w:sz w:val="22"/>
          <w:szCs w:val="22"/>
        </w:rPr>
        <w:t xml:space="preserve">Atliekant </w:t>
      </w:r>
      <w:proofErr w:type="spellStart"/>
      <w:r w:rsidRPr="009E4C66">
        <w:rPr>
          <w:b/>
          <w:i/>
          <w:sz w:val="22"/>
          <w:szCs w:val="22"/>
        </w:rPr>
        <w:t>konstruktorinės</w:t>
      </w:r>
      <w:proofErr w:type="spellEnd"/>
      <w:r w:rsidRPr="009E4C66">
        <w:rPr>
          <w:sz w:val="22"/>
          <w:szCs w:val="22"/>
        </w:rPr>
        <w:t xml:space="preserve"> krypties praktiką studentai privalo atlikti konkrečius projektavimo darbus bei inžinerinius skaičiavimus. Praktikantas turi: </w:t>
      </w:r>
    </w:p>
    <w:p w:rsidR="00367D32" w:rsidRPr="00367D32" w:rsidRDefault="00367D32" w:rsidP="00367D32">
      <w:pPr>
        <w:pStyle w:val="ListParagraph"/>
        <w:numPr>
          <w:ilvl w:val="0"/>
          <w:numId w:val="11"/>
        </w:numPr>
        <w:jc w:val="both"/>
        <w:rPr>
          <w:sz w:val="22"/>
          <w:szCs w:val="22"/>
        </w:rPr>
      </w:pPr>
      <w:r>
        <w:rPr>
          <w:sz w:val="22"/>
          <w:szCs w:val="22"/>
        </w:rPr>
        <w:t>išnagrinėti analizuojamo gaminio konstrukciją, veikimo principą;</w:t>
      </w:r>
    </w:p>
    <w:p w:rsidR="00616C66" w:rsidRPr="009E4C66" w:rsidRDefault="00616C66" w:rsidP="00616C66">
      <w:pPr>
        <w:numPr>
          <w:ilvl w:val="0"/>
          <w:numId w:val="2"/>
        </w:numPr>
        <w:ind w:left="720"/>
        <w:jc w:val="both"/>
        <w:rPr>
          <w:sz w:val="22"/>
          <w:szCs w:val="22"/>
        </w:rPr>
      </w:pPr>
      <w:r w:rsidRPr="009E4C66">
        <w:rPr>
          <w:sz w:val="22"/>
          <w:szCs w:val="22"/>
        </w:rPr>
        <w:t xml:space="preserve">atlikti konstrukcijos jėginius ir </w:t>
      </w:r>
      <w:proofErr w:type="spellStart"/>
      <w:r w:rsidRPr="009E4C66">
        <w:rPr>
          <w:sz w:val="22"/>
          <w:szCs w:val="22"/>
        </w:rPr>
        <w:t>stipruminius</w:t>
      </w:r>
      <w:proofErr w:type="spellEnd"/>
      <w:r w:rsidRPr="009E4C66">
        <w:rPr>
          <w:sz w:val="22"/>
          <w:szCs w:val="22"/>
        </w:rPr>
        <w:t xml:space="preserve"> skaičiavimus;</w:t>
      </w:r>
    </w:p>
    <w:p w:rsidR="00616C66" w:rsidRPr="009E4C66" w:rsidRDefault="00616C66" w:rsidP="00616C66">
      <w:pPr>
        <w:numPr>
          <w:ilvl w:val="0"/>
          <w:numId w:val="2"/>
        </w:numPr>
        <w:ind w:left="720"/>
        <w:jc w:val="both"/>
        <w:rPr>
          <w:sz w:val="22"/>
          <w:szCs w:val="22"/>
        </w:rPr>
      </w:pPr>
      <w:r w:rsidRPr="009E4C66">
        <w:rPr>
          <w:sz w:val="22"/>
          <w:szCs w:val="22"/>
        </w:rPr>
        <w:t xml:space="preserve">išnagrinėti ir paskaičiuoti </w:t>
      </w:r>
      <w:proofErr w:type="spellStart"/>
      <w:r w:rsidRPr="009E4C66">
        <w:rPr>
          <w:sz w:val="22"/>
          <w:szCs w:val="22"/>
        </w:rPr>
        <w:t>kinematikos</w:t>
      </w:r>
      <w:proofErr w:type="spellEnd"/>
      <w:r w:rsidRPr="009E4C66">
        <w:rPr>
          <w:sz w:val="22"/>
          <w:szCs w:val="22"/>
        </w:rPr>
        <w:t>, hidraulikos arba pneumatikos schemas;</w:t>
      </w:r>
    </w:p>
    <w:p w:rsidR="00616C66" w:rsidRPr="009E4C66" w:rsidRDefault="00616C66" w:rsidP="00616C66">
      <w:pPr>
        <w:numPr>
          <w:ilvl w:val="0"/>
          <w:numId w:val="2"/>
        </w:numPr>
        <w:ind w:left="720"/>
        <w:jc w:val="both"/>
        <w:rPr>
          <w:sz w:val="22"/>
          <w:szCs w:val="22"/>
        </w:rPr>
      </w:pPr>
      <w:r w:rsidRPr="009E4C66">
        <w:rPr>
          <w:sz w:val="22"/>
          <w:szCs w:val="22"/>
        </w:rPr>
        <w:t xml:space="preserve">atlikti darbo </w:t>
      </w:r>
      <w:r w:rsidRPr="00DE5A7C">
        <w:rPr>
          <w:b/>
          <w:sz w:val="22"/>
          <w:szCs w:val="22"/>
        </w:rPr>
        <w:t>brėžinį</w:t>
      </w:r>
      <w:r w:rsidRPr="009E4C66">
        <w:rPr>
          <w:sz w:val="22"/>
          <w:szCs w:val="22"/>
        </w:rPr>
        <w:t>;</w:t>
      </w:r>
    </w:p>
    <w:p w:rsidR="00616C66" w:rsidRPr="009E4C66" w:rsidRDefault="00616C66" w:rsidP="00616C66">
      <w:pPr>
        <w:numPr>
          <w:ilvl w:val="0"/>
          <w:numId w:val="2"/>
        </w:numPr>
        <w:ind w:left="720"/>
        <w:jc w:val="both"/>
        <w:rPr>
          <w:sz w:val="22"/>
          <w:szCs w:val="22"/>
        </w:rPr>
      </w:pPr>
      <w:r w:rsidRPr="009E4C66">
        <w:rPr>
          <w:sz w:val="22"/>
          <w:szCs w:val="22"/>
        </w:rPr>
        <w:lastRenderedPageBreak/>
        <w:t xml:space="preserve">ypatingas dėmesys skiriamas reabilitacijos ir medicinos technikos projektavimo specifinių reikalavimų analizei bei </w:t>
      </w:r>
      <w:proofErr w:type="spellStart"/>
      <w:r w:rsidRPr="009E4C66">
        <w:rPr>
          <w:sz w:val="22"/>
          <w:szCs w:val="22"/>
        </w:rPr>
        <w:t>konstruktorinio</w:t>
      </w:r>
      <w:proofErr w:type="spellEnd"/>
      <w:r w:rsidRPr="009E4C66">
        <w:rPr>
          <w:sz w:val="22"/>
          <w:szCs w:val="22"/>
        </w:rPr>
        <w:t xml:space="preserve"> projektavimo programinių paketų įsisavinimui, jų </w:t>
      </w:r>
      <w:proofErr w:type="spellStart"/>
      <w:r w:rsidRPr="009E4C66">
        <w:rPr>
          <w:sz w:val="22"/>
          <w:szCs w:val="22"/>
        </w:rPr>
        <w:t>privalumų</w:t>
      </w:r>
      <w:proofErr w:type="spellEnd"/>
      <w:r w:rsidRPr="009E4C66">
        <w:rPr>
          <w:sz w:val="22"/>
          <w:szCs w:val="22"/>
        </w:rPr>
        <w:t xml:space="preserve"> ir trūkumų išaiškinimui;</w:t>
      </w:r>
    </w:p>
    <w:p w:rsidR="00616C66" w:rsidRPr="009E4C66" w:rsidRDefault="00616C66" w:rsidP="00616C66">
      <w:pPr>
        <w:numPr>
          <w:ilvl w:val="0"/>
          <w:numId w:val="2"/>
        </w:numPr>
        <w:ind w:left="720"/>
        <w:jc w:val="both"/>
        <w:rPr>
          <w:sz w:val="22"/>
          <w:szCs w:val="22"/>
        </w:rPr>
      </w:pPr>
      <w:r w:rsidRPr="009E4C66">
        <w:rPr>
          <w:sz w:val="22"/>
          <w:szCs w:val="22"/>
        </w:rPr>
        <w:t>atlikti gaminio ekonominį pagrindimą (sudaryti mini verslo planą: gaminių paklausa, pasiūla, savikaina ir t. t.).</w:t>
      </w:r>
    </w:p>
    <w:p w:rsidR="00616C66" w:rsidRPr="009E4C66" w:rsidRDefault="00616C66" w:rsidP="00616C66">
      <w:pPr>
        <w:pStyle w:val="BodyTextIndent"/>
        <w:rPr>
          <w:sz w:val="22"/>
          <w:szCs w:val="22"/>
        </w:rPr>
      </w:pPr>
      <w:r w:rsidRPr="009E4C66">
        <w:rPr>
          <w:sz w:val="22"/>
          <w:szCs w:val="22"/>
        </w:rPr>
        <w:t>Be to, praktikantas turi susipažinti su įmonės struktūra (atskiri padaliniai, jų specializacija, ryšiai tarp padalinių; inžinerinių tarnybų struktūra) ir technologinių procesu: kokie naudojami įrengimai, įrankiai, išnagrinėti logistiką (įrengimų išsidėstymą, gaminių judėjimą, sandėliavimą). Studentai turi susipažinti su žmonių sveikatos ir darbo saugos bei priešgaisrinės apsaugos organizacija ceche.</w:t>
      </w:r>
    </w:p>
    <w:p w:rsidR="00616C66" w:rsidRPr="009E4C66" w:rsidRDefault="00616C66" w:rsidP="00616C66">
      <w:pPr>
        <w:ind w:firstLine="360"/>
        <w:jc w:val="both"/>
        <w:rPr>
          <w:sz w:val="22"/>
          <w:szCs w:val="22"/>
        </w:rPr>
      </w:pPr>
      <w:r w:rsidRPr="009E4C66">
        <w:rPr>
          <w:sz w:val="22"/>
          <w:szCs w:val="22"/>
        </w:rPr>
        <w:t xml:space="preserve">Atliekant </w:t>
      </w:r>
      <w:r w:rsidRPr="009E4C66">
        <w:rPr>
          <w:b/>
          <w:i/>
          <w:sz w:val="22"/>
          <w:szCs w:val="22"/>
        </w:rPr>
        <w:t>technologinės</w:t>
      </w:r>
      <w:r w:rsidRPr="009E4C66">
        <w:rPr>
          <w:sz w:val="22"/>
          <w:szCs w:val="22"/>
        </w:rPr>
        <w:t xml:space="preserve"> krypties praktiką studentai turi: </w:t>
      </w:r>
    </w:p>
    <w:p w:rsidR="00616C66" w:rsidRPr="009E4C66" w:rsidRDefault="00616C66" w:rsidP="00616C66">
      <w:pPr>
        <w:numPr>
          <w:ilvl w:val="0"/>
          <w:numId w:val="3"/>
        </w:numPr>
        <w:jc w:val="both"/>
        <w:rPr>
          <w:sz w:val="22"/>
          <w:szCs w:val="22"/>
        </w:rPr>
      </w:pPr>
      <w:r w:rsidRPr="009E4C66">
        <w:rPr>
          <w:sz w:val="22"/>
          <w:szCs w:val="22"/>
        </w:rPr>
        <w:t>išnagrinėti gaminio ar jo junginių gamybos technologiją (atliekamų operacijų eiliškumas), susipažinti su technologinio proceso darbo dokumentų sudarymu;</w:t>
      </w:r>
    </w:p>
    <w:p w:rsidR="00616C66" w:rsidRPr="009E4C66" w:rsidRDefault="00616C66" w:rsidP="00616C66">
      <w:pPr>
        <w:numPr>
          <w:ilvl w:val="0"/>
          <w:numId w:val="3"/>
        </w:numPr>
        <w:jc w:val="both"/>
        <w:rPr>
          <w:sz w:val="22"/>
          <w:szCs w:val="22"/>
        </w:rPr>
      </w:pPr>
      <w:r w:rsidRPr="009E4C66">
        <w:rPr>
          <w:sz w:val="22"/>
          <w:szCs w:val="22"/>
        </w:rPr>
        <w:t>išanalizuoti kokie įrankiai ir prietaisai, reikalingi gamybiniam procesui atlikti (pavadinimai, paskirtis, pagrindinės savybės);</w:t>
      </w:r>
    </w:p>
    <w:p w:rsidR="00616C66" w:rsidRPr="009E4C66" w:rsidRDefault="00616C66" w:rsidP="00616C66">
      <w:pPr>
        <w:pStyle w:val="BodyTextIndent"/>
        <w:numPr>
          <w:ilvl w:val="0"/>
          <w:numId w:val="4"/>
        </w:numPr>
        <w:rPr>
          <w:sz w:val="22"/>
          <w:szCs w:val="22"/>
        </w:rPr>
      </w:pPr>
      <w:r w:rsidRPr="009E4C66">
        <w:rPr>
          <w:sz w:val="22"/>
          <w:szCs w:val="22"/>
        </w:rPr>
        <w:t>išnagrinėti logistiką (įrengimų išsidėstymą, gaminių judėjimą, sandėliavimą). Studentai turi susipažinti su darbo saugos bei priešgaisrinės apsaugos organizacija ceche;</w:t>
      </w:r>
    </w:p>
    <w:p w:rsidR="00616C66" w:rsidRPr="009E4C66" w:rsidRDefault="00616C66" w:rsidP="00616C66">
      <w:pPr>
        <w:pStyle w:val="BodyTextIndent"/>
        <w:numPr>
          <w:ilvl w:val="0"/>
          <w:numId w:val="4"/>
        </w:numPr>
        <w:rPr>
          <w:sz w:val="22"/>
          <w:szCs w:val="22"/>
        </w:rPr>
      </w:pPr>
      <w:r w:rsidRPr="009E4C66">
        <w:rPr>
          <w:sz w:val="22"/>
          <w:szCs w:val="22"/>
        </w:rPr>
        <w:t>atlikti pasitaikančio broko priežasčių analizę; išanalizuoti gamybos proceso tobulinimo priemones;</w:t>
      </w:r>
    </w:p>
    <w:p w:rsidR="00616C66" w:rsidRDefault="00616C66" w:rsidP="00616C66">
      <w:pPr>
        <w:numPr>
          <w:ilvl w:val="0"/>
          <w:numId w:val="3"/>
        </w:numPr>
        <w:jc w:val="both"/>
        <w:rPr>
          <w:sz w:val="22"/>
          <w:szCs w:val="22"/>
        </w:rPr>
      </w:pPr>
      <w:r w:rsidRPr="009E4C66">
        <w:rPr>
          <w:sz w:val="22"/>
          <w:szCs w:val="22"/>
        </w:rPr>
        <w:t xml:space="preserve">ypatingas dėmesys skiriamas reabilitacijos ir medicinos technikos gamybos proceso specifinių reikalavimų (pvz., sterilumas ir t. t.) analizei bei technologinio projektavimo programinių paketų įsisavinimui, jų </w:t>
      </w:r>
      <w:proofErr w:type="spellStart"/>
      <w:r w:rsidRPr="009E4C66">
        <w:rPr>
          <w:sz w:val="22"/>
          <w:szCs w:val="22"/>
        </w:rPr>
        <w:t>pranašumų</w:t>
      </w:r>
      <w:proofErr w:type="spellEnd"/>
      <w:r w:rsidRPr="009E4C66">
        <w:rPr>
          <w:sz w:val="22"/>
          <w:szCs w:val="22"/>
        </w:rPr>
        <w:t xml:space="preserve"> bei trūkumų anal</w:t>
      </w:r>
      <w:r w:rsidR="003E6D7D">
        <w:rPr>
          <w:sz w:val="22"/>
          <w:szCs w:val="22"/>
        </w:rPr>
        <w:t>izei.</w:t>
      </w:r>
    </w:p>
    <w:p w:rsidR="003E6D7D" w:rsidRPr="003E6D7D" w:rsidRDefault="003E6D7D" w:rsidP="003E6D7D">
      <w:pPr>
        <w:pStyle w:val="BodyTextIndent"/>
        <w:ind w:left="360" w:firstLine="0"/>
        <w:rPr>
          <w:sz w:val="22"/>
          <w:szCs w:val="22"/>
        </w:rPr>
      </w:pPr>
      <w:r>
        <w:rPr>
          <w:sz w:val="22"/>
          <w:szCs w:val="22"/>
        </w:rPr>
        <w:t>Studentai turi susipažinti su medicinos technikos priežiūros, remonto ypatumais.</w:t>
      </w:r>
    </w:p>
    <w:p w:rsidR="00616C66" w:rsidRPr="009E4C66" w:rsidRDefault="00616C66" w:rsidP="00616C66">
      <w:pPr>
        <w:tabs>
          <w:tab w:val="left" w:pos="567"/>
        </w:tabs>
        <w:jc w:val="both"/>
        <w:rPr>
          <w:sz w:val="22"/>
          <w:szCs w:val="22"/>
        </w:rPr>
      </w:pPr>
      <w:r w:rsidRPr="009E4C66">
        <w:rPr>
          <w:sz w:val="22"/>
          <w:szCs w:val="22"/>
        </w:rPr>
        <w:tab/>
        <w:t>Be to, praktikantas turi susipažinti su įmonės struktūra (atskiri padaliniai, jų specializacija, ryšiai tarp padalinių; inžinerinių tarnybų struktūra) ir konstravimo procesu. Studentas turi aprašyti tai ataskaitoje.</w:t>
      </w:r>
    </w:p>
    <w:p w:rsidR="00616C66" w:rsidRPr="00BD6B2F" w:rsidRDefault="00616C66" w:rsidP="00616C66">
      <w:pPr>
        <w:pStyle w:val="prastasistinklapis2"/>
        <w:spacing w:before="0" w:beforeAutospacing="0" w:after="0" w:afterAutospacing="0"/>
        <w:ind w:firstLine="680"/>
        <w:jc w:val="both"/>
        <w:rPr>
          <w:rFonts w:ascii="Times New Roman" w:hAnsi="Times New Roman" w:cs="Times New Roman"/>
          <w:color w:val="000000"/>
          <w:sz w:val="22"/>
          <w:szCs w:val="22"/>
        </w:rPr>
      </w:pPr>
      <w:r w:rsidRPr="00BD6B2F">
        <w:rPr>
          <w:rFonts w:ascii="Times New Roman" w:hAnsi="Times New Roman" w:cs="Times New Roman"/>
          <w:color w:val="000000"/>
          <w:sz w:val="22"/>
          <w:szCs w:val="22"/>
        </w:rPr>
        <w:t xml:space="preserve">Studentas gamybinės praktikos metu supažindinamas su naujausiais technikos </w:t>
      </w:r>
      <w:proofErr w:type="spellStart"/>
      <w:r w:rsidRPr="00BD6B2F">
        <w:rPr>
          <w:rFonts w:ascii="Times New Roman" w:hAnsi="Times New Roman" w:cs="Times New Roman"/>
          <w:color w:val="000000"/>
          <w:sz w:val="22"/>
          <w:szCs w:val="22"/>
        </w:rPr>
        <w:t>laimėjimais</w:t>
      </w:r>
      <w:proofErr w:type="spellEnd"/>
      <w:r w:rsidRPr="00BD6B2F">
        <w:rPr>
          <w:rFonts w:ascii="Times New Roman" w:hAnsi="Times New Roman" w:cs="Times New Roman"/>
          <w:color w:val="000000"/>
          <w:sz w:val="22"/>
          <w:szCs w:val="22"/>
        </w:rPr>
        <w:t xml:space="preserve"> ir jų taikymo įmonėje galimybėmis. Tuo atveju, kai kokios nors technikos naujovės jau įdiegtos įmonėje, studentas renka medžiagą apie šios naujovės panaudojimo galimybes ir laukiamą arba jau turimą rezultatą. </w:t>
      </w:r>
    </w:p>
    <w:p w:rsidR="00616C66" w:rsidRPr="009E4C66" w:rsidRDefault="00616C66" w:rsidP="00616C66">
      <w:pPr>
        <w:tabs>
          <w:tab w:val="left" w:pos="567"/>
        </w:tabs>
        <w:jc w:val="both"/>
        <w:rPr>
          <w:b/>
          <w:sz w:val="22"/>
          <w:szCs w:val="22"/>
        </w:rPr>
      </w:pPr>
    </w:p>
    <w:p w:rsidR="00616C66" w:rsidRPr="009E4C66" w:rsidRDefault="00616C66" w:rsidP="00616C66">
      <w:pPr>
        <w:tabs>
          <w:tab w:val="left" w:pos="567"/>
        </w:tabs>
        <w:jc w:val="both"/>
        <w:rPr>
          <w:b/>
          <w:sz w:val="22"/>
          <w:szCs w:val="22"/>
        </w:rPr>
      </w:pPr>
      <w:r w:rsidRPr="009E4C66">
        <w:rPr>
          <w:b/>
          <w:sz w:val="22"/>
          <w:szCs w:val="22"/>
        </w:rPr>
        <w:t>Praktikos ataskaita</w:t>
      </w:r>
    </w:p>
    <w:p w:rsidR="00616C66" w:rsidRPr="009E4C66" w:rsidRDefault="00616C66" w:rsidP="00616C66">
      <w:pPr>
        <w:tabs>
          <w:tab w:val="left" w:pos="567"/>
        </w:tabs>
        <w:ind w:left="360"/>
        <w:jc w:val="both"/>
        <w:rPr>
          <w:b/>
          <w:sz w:val="22"/>
          <w:szCs w:val="22"/>
        </w:rPr>
      </w:pPr>
      <w:r w:rsidRPr="009E4C66">
        <w:rPr>
          <w:b/>
          <w:sz w:val="22"/>
          <w:szCs w:val="22"/>
        </w:rPr>
        <w:tab/>
      </w:r>
    </w:p>
    <w:p w:rsidR="00616C66" w:rsidRDefault="00616C66" w:rsidP="000C41EB">
      <w:pPr>
        <w:autoSpaceDE w:val="0"/>
        <w:autoSpaceDN w:val="0"/>
        <w:adjustRightInd w:val="0"/>
        <w:ind w:firstLine="680"/>
        <w:jc w:val="both"/>
        <w:rPr>
          <w:sz w:val="22"/>
          <w:szCs w:val="22"/>
        </w:rPr>
      </w:pPr>
      <w:r w:rsidRPr="009E4C66">
        <w:rPr>
          <w:sz w:val="22"/>
          <w:szCs w:val="22"/>
        </w:rPr>
        <w:t xml:space="preserve">Atlikęs praktiką, kiekvienas studentas paruošia ir pateikia gynimui </w:t>
      </w:r>
      <w:r w:rsidRPr="009E4C66">
        <w:rPr>
          <w:b/>
          <w:i/>
          <w:sz w:val="22"/>
          <w:szCs w:val="22"/>
        </w:rPr>
        <w:t>ataskaitą.</w:t>
      </w:r>
      <w:r w:rsidRPr="009E4C66">
        <w:rPr>
          <w:sz w:val="22"/>
          <w:szCs w:val="22"/>
        </w:rPr>
        <w:t xml:space="preserve"> Ataskaitą reikia paruošti A4 formato lapuose, 12 </w:t>
      </w:r>
      <w:proofErr w:type="spellStart"/>
      <w:r w:rsidRPr="009E4C66">
        <w:rPr>
          <w:sz w:val="22"/>
          <w:szCs w:val="22"/>
        </w:rPr>
        <w:t>pt</w:t>
      </w:r>
      <w:proofErr w:type="spellEnd"/>
      <w:r w:rsidRPr="009E4C66">
        <w:rPr>
          <w:sz w:val="22"/>
          <w:szCs w:val="22"/>
        </w:rPr>
        <w:t xml:space="preserve"> šriftu, tarp eilučių paliekant tarpą 1,5. Ataskaitos apimtis </w:t>
      </w:r>
      <w:r>
        <w:rPr>
          <w:sz w:val="22"/>
          <w:szCs w:val="22"/>
        </w:rPr>
        <w:t>25-30</w:t>
      </w:r>
      <w:r w:rsidRPr="009E4C66">
        <w:rPr>
          <w:sz w:val="22"/>
          <w:szCs w:val="22"/>
        </w:rPr>
        <w:t xml:space="preserve"> lapai. </w:t>
      </w:r>
      <w:r w:rsidRPr="006A1E37">
        <w:rPr>
          <w:sz w:val="22"/>
          <w:szCs w:val="22"/>
        </w:rPr>
        <w:t>Ataskaitos antraštinio lapo pavy</w:t>
      </w:r>
      <w:r w:rsidRPr="009E4C66">
        <w:rPr>
          <w:sz w:val="22"/>
          <w:szCs w:val="22"/>
        </w:rPr>
        <w:t xml:space="preserve">zdys pateiktas </w:t>
      </w:r>
      <w:r w:rsidR="00AF2546">
        <w:rPr>
          <w:i/>
          <w:sz w:val="22"/>
          <w:szCs w:val="22"/>
        </w:rPr>
        <w:t>4</w:t>
      </w:r>
      <w:r w:rsidRPr="009E4C66">
        <w:rPr>
          <w:i/>
          <w:sz w:val="22"/>
          <w:szCs w:val="22"/>
        </w:rPr>
        <w:t xml:space="preserve"> priede.</w:t>
      </w:r>
      <w:r w:rsidRPr="009E4C66">
        <w:rPr>
          <w:sz w:val="22"/>
          <w:szCs w:val="22"/>
        </w:rPr>
        <w:t xml:space="preserve"> </w:t>
      </w:r>
    </w:p>
    <w:p w:rsidR="00616C66" w:rsidRPr="009E4C66" w:rsidRDefault="00616C66" w:rsidP="00616C66">
      <w:pPr>
        <w:autoSpaceDE w:val="0"/>
        <w:autoSpaceDN w:val="0"/>
        <w:adjustRightInd w:val="0"/>
        <w:ind w:firstLine="680"/>
        <w:jc w:val="both"/>
        <w:rPr>
          <w:sz w:val="22"/>
          <w:szCs w:val="22"/>
        </w:rPr>
      </w:pPr>
      <w:r w:rsidRPr="009E4C66">
        <w:rPr>
          <w:sz w:val="22"/>
          <w:szCs w:val="22"/>
        </w:rPr>
        <w:t xml:space="preserve">Ataskaitoje turi būti atsakyta į praktikos užduotyje pateiktus klausimus. Brėžiniai ir kita informacinio turinio medžiaga pridedama prie ataskaitos, kaip atskiri priedai. </w:t>
      </w:r>
    </w:p>
    <w:p w:rsidR="00616C66" w:rsidRPr="009E4C66" w:rsidRDefault="00616C66" w:rsidP="00616C66">
      <w:pPr>
        <w:tabs>
          <w:tab w:val="left" w:pos="567"/>
        </w:tabs>
        <w:jc w:val="both"/>
        <w:rPr>
          <w:sz w:val="22"/>
          <w:szCs w:val="22"/>
        </w:rPr>
      </w:pPr>
      <w:r w:rsidRPr="009E4C66">
        <w:rPr>
          <w:sz w:val="22"/>
          <w:szCs w:val="22"/>
        </w:rPr>
        <w:tab/>
        <w:t>Ataskaitos struktūra:</w:t>
      </w:r>
    </w:p>
    <w:p w:rsidR="00616C66" w:rsidRDefault="00616C66" w:rsidP="00616C66">
      <w:pPr>
        <w:numPr>
          <w:ilvl w:val="0"/>
          <w:numId w:val="5"/>
        </w:numPr>
        <w:tabs>
          <w:tab w:val="left" w:pos="567"/>
        </w:tabs>
        <w:jc w:val="both"/>
        <w:rPr>
          <w:sz w:val="22"/>
          <w:szCs w:val="22"/>
        </w:rPr>
      </w:pPr>
      <w:r w:rsidRPr="009E4C66">
        <w:rPr>
          <w:sz w:val="22"/>
          <w:szCs w:val="22"/>
        </w:rPr>
        <w:t xml:space="preserve"> Katedros vedėjo patvirtinta užduotis</w:t>
      </w:r>
      <w:r w:rsidR="00B34402">
        <w:rPr>
          <w:sz w:val="22"/>
          <w:szCs w:val="22"/>
        </w:rPr>
        <w:t>;</w:t>
      </w:r>
    </w:p>
    <w:p w:rsidR="00B34402" w:rsidRPr="009E4C66" w:rsidRDefault="00B34402" w:rsidP="00616C66">
      <w:pPr>
        <w:numPr>
          <w:ilvl w:val="0"/>
          <w:numId w:val="5"/>
        </w:numPr>
        <w:tabs>
          <w:tab w:val="left" w:pos="567"/>
        </w:tabs>
        <w:jc w:val="both"/>
        <w:rPr>
          <w:sz w:val="22"/>
          <w:szCs w:val="22"/>
        </w:rPr>
      </w:pPr>
      <w:r>
        <w:rPr>
          <w:sz w:val="22"/>
          <w:szCs w:val="22"/>
        </w:rPr>
        <w:t xml:space="preserve"> P</w:t>
      </w:r>
      <w:r w:rsidRPr="009E4C66">
        <w:rPr>
          <w:sz w:val="22"/>
          <w:szCs w:val="22"/>
        </w:rPr>
        <w:t>raktikos bazės vadovo atsiliepim</w:t>
      </w:r>
      <w:r>
        <w:rPr>
          <w:sz w:val="22"/>
          <w:szCs w:val="22"/>
        </w:rPr>
        <w:t>as</w:t>
      </w:r>
      <w:r w:rsidRPr="009E4C66">
        <w:rPr>
          <w:sz w:val="22"/>
          <w:szCs w:val="22"/>
        </w:rPr>
        <w:t xml:space="preserve"> ir įvertinim</w:t>
      </w:r>
      <w:r>
        <w:rPr>
          <w:sz w:val="22"/>
          <w:szCs w:val="22"/>
        </w:rPr>
        <w:t>as (</w:t>
      </w:r>
      <w:r w:rsidRPr="00B34402">
        <w:rPr>
          <w:i/>
          <w:sz w:val="22"/>
          <w:szCs w:val="22"/>
        </w:rPr>
        <w:t>5</w:t>
      </w:r>
      <w:r>
        <w:rPr>
          <w:i/>
          <w:sz w:val="22"/>
          <w:szCs w:val="22"/>
        </w:rPr>
        <w:t xml:space="preserve"> </w:t>
      </w:r>
      <w:r w:rsidRPr="00B34402">
        <w:rPr>
          <w:i/>
          <w:sz w:val="22"/>
          <w:szCs w:val="22"/>
        </w:rPr>
        <w:t>priedas</w:t>
      </w:r>
      <w:r>
        <w:rPr>
          <w:sz w:val="22"/>
          <w:szCs w:val="22"/>
        </w:rPr>
        <w:t>)</w:t>
      </w:r>
      <w:r w:rsidRPr="009E4C66">
        <w:rPr>
          <w:sz w:val="22"/>
          <w:szCs w:val="22"/>
        </w:rPr>
        <w:t>;</w:t>
      </w:r>
    </w:p>
    <w:p w:rsidR="00616C66" w:rsidRDefault="00616C66" w:rsidP="00616C66">
      <w:pPr>
        <w:numPr>
          <w:ilvl w:val="0"/>
          <w:numId w:val="5"/>
        </w:numPr>
        <w:tabs>
          <w:tab w:val="left" w:pos="567"/>
        </w:tabs>
        <w:jc w:val="both"/>
        <w:rPr>
          <w:sz w:val="22"/>
          <w:szCs w:val="22"/>
        </w:rPr>
      </w:pPr>
      <w:r>
        <w:rPr>
          <w:sz w:val="22"/>
          <w:szCs w:val="22"/>
        </w:rPr>
        <w:t xml:space="preserve"> Įvadas </w:t>
      </w:r>
    </w:p>
    <w:p w:rsidR="00616C66" w:rsidRPr="009E4C66" w:rsidRDefault="00616C66" w:rsidP="00616C66">
      <w:pPr>
        <w:numPr>
          <w:ilvl w:val="0"/>
          <w:numId w:val="5"/>
        </w:numPr>
        <w:tabs>
          <w:tab w:val="left" w:pos="567"/>
        </w:tabs>
        <w:jc w:val="both"/>
        <w:rPr>
          <w:sz w:val="22"/>
          <w:szCs w:val="22"/>
        </w:rPr>
      </w:pPr>
      <w:r>
        <w:rPr>
          <w:sz w:val="22"/>
          <w:szCs w:val="22"/>
        </w:rPr>
        <w:t xml:space="preserve"> </w:t>
      </w:r>
      <w:r w:rsidRPr="009E4C66">
        <w:rPr>
          <w:sz w:val="22"/>
          <w:szCs w:val="22"/>
        </w:rPr>
        <w:t>Įmonės istorija, įmonės išleid</w:t>
      </w:r>
      <w:r>
        <w:rPr>
          <w:sz w:val="22"/>
          <w:szCs w:val="22"/>
        </w:rPr>
        <w:t xml:space="preserve">žiama produkcija </w:t>
      </w:r>
      <w:r w:rsidRPr="009E4C66">
        <w:rPr>
          <w:sz w:val="22"/>
          <w:szCs w:val="22"/>
        </w:rPr>
        <w:t>nomenklatūra, charakteristikos, gamybos apimtys, įmonės struktūra (atskiri padaliniai, jų specializacija, ryšiai tarp padalinių; inžinerinių tarnybų struktūra</w:t>
      </w:r>
      <w:r>
        <w:rPr>
          <w:sz w:val="22"/>
          <w:szCs w:val="22"/>
        </w:rPr>
        <w:t>)</w:t>
      </w:r>
      <w:r w:rsidRPr="009E4C66">
        <w:rPr>
          <w:sz w:val="22"/>
          <w:szCs w:val="22"/>
        </w:rPr>
        <w:t xml:space="preserve">. </w:t>
      </w:r>
    </w:p>
    <w:p w:rsidR="00616C66" w:rsidRPr="009E4C66" w:rsidRDefault="00616C66" w:rsidP="00616C66">
      <w:pPr>
        <w:numPr>
          <w:ilvl w:val="0"/>
          <w:numId w:val="5"/>
        </w:numPr>
        <w:tabs>
          <w:tab w:val="left" w:pos="567"/>
        </w:tabs>
        <w:jc w:val="both"/>
        <w:rPr>
          <w:sz w:val="22"/>
          <w:szCs w:val="22"/>
        </w:rPr>
      </w:pPr>
      <w:r w:rsidRPr="009E4C66">
        <w:rPr>
          <w:sz w:val="22"/>
          <w:szCs w:val="22"/>
        </w:rPr>
        <w:t xml:space="preserve"> Analizuojamo gaminio charakteristika;</w:t>
      </w:r>
    </w:p>
    <w:p w:rsidR="00616C66" w:rsidRPr="009E4C66" w:rsidRDefault="00616C66" w:rsidP="00616C66">
      <w:pPr>
        <w:numPr>
          <w:ilvl w:val="0"/>
          <w:numId w:val="5"/>
        </w:numPr>
        <w:tabs>
          <w:tab w:val="left" w:pos="567"/>
        </w:tabs>
        <w:jc w:val="both"/>
        <w:rPr>
          <w:sz w:val="22"/>
          <w:szCs w:val="22"/>
        </w:rPr>
      </w:pPr>
      <w:r w:rsidRPr="009E4C66">
        <w:rPr>
          <w:sz w:val="22"/>
          <w:szCs w:val="22"/>
        </w:rPr>
        <w:t xml:space="preserve"> Inžineriniai skaičiavimai. Projektuojamo mazgo arba technologinio proceso analizė. Gamybos proceso logistika</w:t>
      </w:r>
      <w:r>
        <w:rPr>
          <w:sz w:val="22"/>
          <w:szCs w:val="22"/>
        </w:rPr>
        <w:t>, naudojama įranga ir įrankiai. Galimos tobulinimo kryptys. Darbo sauga. Gaminio e</w:t>
      </w:r>
      <w:r w:rsidRPr="009E4C66">
        <w:rPr>
          <w:sz w:val="22"/>
          <w:szCs w:val="22"/>
        </w:rPr>
        <w:t>konomin</w:t>
      </w:r>
      <w:r>
        <w:rPr>
          <w:sz w:val="22"/>
          <w:szCs w:val="22"/>
        </w:rPr>
        <w:t>is</w:t>
      </w:r>
      <w:r w:rsidRPr="009E4C66">
        <w:rPr>
          <w:sz w:val="22"/>
          <w:szCs w:val="22"/>
        </w:rPr>
        <w:t xml:space="preserve"> pagrindim</w:t>
      </w:r>
      <w:r>
        <w:rPr>
          <w:sz w:val="22"/>
          <w:szCs w:val="22"/>
        </w:rPr>
        <w:t>as</w:t>
      </w:r>
      <w:r w:rsidRPr="009E4C66">
        <w:rPr>
          <w:sz w:val="22"/>
          <w:szCs w:val="22"/>
        </w:rPr>
        <w:t xml:space="preserve"> (paklausa, pasiūla, savikaina</w:t>
      </w:r>
      <w:r>
        <w:rPr>
          <w:sz w:val="22"/>
          <w:szCs w:val="22"/>
        </w:rPr>
        <w:t>).</w:t>
      </w:r>
    </w:p>
    <w:p w:rsidR="00616C66" w:rsidRPr="009E4C66" w:rsidRDefault="00616C66" w:rsidP="00616C66">
      <w:pPr>
        <w:numPr>
          <w:ilvl w:val="0"/>
          <w:numId w:val="5"/>
        </w:numPr>
        <w:tabs>
          <w:tab w:val="left" w:pos="567"/>
        </w:tabs>
        <w:jc w:val="both"/>
        <w:rPr>
          <w:sz w:val="22"/>
          <w:szCs w:val="22"/>
        </w:rPr>
      </w:pPr>
      <w:r w:rsidRPr="009E4C66">
        <w:rPr>
          <w:sz w:val="22"/>
          <w:szCs w:val="22"/>
        </w:rPr>
        <w:t>Apibendrinimai ir išvados, pasiūlymai ir rekomendacijos;</w:t>
      </w:r>
    </w:p>
    <w:p w:rsidR="00616C66" w:rsidRDefault="00616C66" w:rsidP="00616C66">
      <w:pPr>
        <w:numPr>
          <w:ilvl w:val="0"/>
          <w:numId w:val="5"/>
        </w:numPr>
        <w:tabs>
          <w:tab w:val="left" w:pos="567"/>
        </w:tabs>
        <w:jc w:val="both"/>
        <w:rPr>
          <w:sz w:val="22"/>
          <w:szCs w:val="22"/>
        </w:rPr>
      </w:pPr>
      <w:r w:rsidRPr="009E4C66">
        <w:rPr>
          <w:sz w:val="22"/>
          <w:szCs w:val="22"/>
        </w:rPr>
        <w:t xml:space="preserve"> Literatūros sąrašas.</w:t>
      </w:r>
    </w:p>
    <w:p w:rsidR="00616C66" w:rsidRPr="009E4C66" w:rsidRDefault="00616C66" w:rsidP="00616C66">
      <w:pPr>
        <w:numPr>
          <w:ilvl w:val="0"/>
          <w:numId w:val="5"/>
        </w:numPr>
        <w:tabs>
          <w:tab w:val="left" w:pos="567"/>
        </w:tabs>
        <w:jc w:val="both"/>
        <w:rPr>
          <w:sz w:val="22"/>
          <w:szCs w:val="22"/>
        </w:rPr>
      </w:pPr>
      <w:r>
        <w:rPr>
          <w:sz w:val="22"/>
          <w:szCs w:val="22"/>
        </w:rPr>
        <w:t xml:space="preserve"> Specialaus įtaiso brėžiniai (A3-A1 formato) (brėžinio pavyzdys – </w:t>
      </w:r>
      <w:r w:rsidR="00B34402">
        <w:rPr>
          <w:i/>
          <w:sz w:val="22"/>
          <w:szCs w:val="22"/>
        </w:rPr>
        <w:t>6</w:t>
      </w:r>
      <w:r w:rsidRPr="00AE11CE">
        <w:rPr>
          <w:i/>
          <w:sz w:val="22"/>
          <w:szCs w:val="22"/>
        </w:rPr>
        <w:t xml:space="preserve"> priede</w:t>
      </w:r>
      <w:r>
        <w:rPr>
          <w:sz w:val="22"/>
          <w:szCs w:val="22"/>
        </w:rPr>
        <w:t xml:space="preserve">). </w:t>
      </w:r>
    </w:p>
    <w:p w:rsidR="0050521A" w:rsidRPr="00EB4C77" w:rsidRDefault="0050521A" w:rsidP="000C41EB">
      <w:pPr>
        <w:pStyle w:val="BodyText2"/>
        <w:widowControl w:val="0"/>
        <w:shd w:val="clear" w:color="auto" w:fill="FFFFFF"/>
        <w:tabs>
          <w:tab w:val="left" w:pos="0"/>
          <w:tab w:val="left" w:pos="557"/>
          <w:tab w:val="num" w:pos="851"/>
        </w:tabs>
        <w:autoSpaceDE w:val="0"/>
        <w:autoSpaceDN w:val="0"/>
        <w:adjustRightInd w:val="0"/>
        <w:spacing w:after="0" w:line="240" w:lineRule="auto"/>
        <w:jc w:val="both"/>
        <w:rPr>
          <w:i/>
        </w:rPr>
      </w:pPr>
      <w:r w:rsidRPr="00EB4C77">
        <w:t xml:space="preserve">Atsiskaitymo už praktiką įvertinimas – </w:t>
      </w:r>
      <w:r w:rsidRPr="00DE5A7C">
        <w:rPr>
          <w:b/>
        </w:rPr>
        <w:t>pažymys.</w:t>
      </w:r>
    </w:p>
    <w:p w:rsidR="00616C66" w:rsidRDefault="00616C66" w:rsidP="00616C66">
      <w:pPr>
        <w:tabs>
          <w:tab w:val="left" w:pos="567"/>
        </w:tabs>
        <w:jc w:val="both"/>
        <w:rPr>
          <w:b/>
          <w:sz w:val="22"/>
          <w:szCs w:val="22"/>
        </w:rPr>
      </w:pPr>
    </w:p>
    <w:p w:rsidR="00616C66" w:rsidRPr="009E4C66" w:rsidRDefault="00616C66" w:rsidP="00616C66">
      <w:pPr>
        <w:tabs>
          <w:tab w:val="left" w:pos="567"/>
        </w:tabs>
        <w:jc w:val="both"/>
        <w:rPr>
          <w:sz w:val="22"/>
          <w:szCs w:val="22"/>
        </w:rPr>
      </w:pPr>
      <w:r w:rsidRPr="009E4C66">
        <w:rPr>
          <w:b/>
          <w:sz w:val="22"/>
          <w:szCs w:val="22"/>
        </w:rPr>
        <w:t>Bendrieji reikalavimai</w:t>
      </w:r>
      <w:r w:rsidRPr="009E4C66">
        <w:rPr>
          <w:sz w:val="22"/>
          <w:szCs w:val="22"/>
        </w:rPr>
        <w:t xml:space="preserve"> </w:t>
      </w:r>
      <w:r w:rsidRPr="009E4C66">
        <w:rPr>
          <w:b/>
          <w:sz w:val="22"/>
          <w:szCs w:val="22"/>
        </w:rPr>
        <w:t>atsiskaitymui</w:t>
      </w:r>
      <w:r w:rsidRPr="009E4C66">
        <w:rPr>
          <w:sz w:val="22"/>
          <w:szCs w:val="22"/>
        </w:rPr>
        <w:t xml:space="preserve"> už atliktą praktiką:</w:t>
      </w:r>
    </w:p>
    <w:p w:rsidR="00616C66" w:rsidRPr="009E4C66" w:rsidRDefault="00616C66" w:rsidP="00616C66">
      <w:pPr>
        <w:numPr>
          <w:ilvl w:val="0"/>
          <w:numId w:val="6"/>
        </w:numPr>
        <w:tabs>
          <w:tab w:val="clear" w:pos="1800"/>
          <w:tab w:val="num" w:pos="561"/>
          <w:tab w:val="left" w:pos="1400"/>
          <w:tab w:val="left" w:pos="1440"/>
        </w:tabs>
        <w:ind w:hanging="1800"/>
        <w:jc w:val="both"/>
        <w:rPr>
          <w:sz w:val="22"/>
          <w:szCs w:val="22"/>
        </w:rPr>
      </w:pPr>
      <w:r w:rsidRPr="009E4C66">
        <w:rPr>
          <w:sz w:val="22"/>
          <w:szCs w:val="22"/>
        </w:rPr>
        <w:t xml:space="preserve">sudaryta trišalė Studento praktinio mokymo sutartis; </w:t>
      </w:r>
    </w:p>
    <w:p w:rsidR="00616C66" w:rsidRPr="009E4C66" w:rsidRDefault="00616C66" w:rsidP="00616C66">
      <w:pPr>
        <w:numPr>
          <w:ilvl w:val="0"/>
          <w:numId w:val="6"/>
        </w:numPr>
        <w:tabs>
          <w:tab w:val="clear" w:pos="1800"/>
          <w:tab w:val="num" w:pos="561"/>
          <w:tab w:val="left" w:pos="1400"/>
          <w:tab w:val="left" w:pos="1440"/>
        </w:tabs>
        <w:ind w:hanging="1800"/>
        <w:jc w:val="both"/>
        <w:rPr>
          <w:sz w:val="22"/>
          <w:szCs w:val="22"/>
        </w:rPr>
      </w:pPr>
      <w:r w:rsidRPr="009E4C66">
        <w:rPr>
          <w:sz w:val="22"/>
          <w:szCs w:val="22"/>
        </w:rPr>
        <w:lastRenderedPageBreak/>
        <w:t>praktikos bazės vadovo atsiliepimas ir įvertinimas;</w:t>
      </w:r>
    </w:p>
    <w:p w:rsidR="00616C66" w:rsidRPr="009E4C66" w:rsidRDefault="00616C66" w:rsidP="00616C66">
      <w:pPr>
        <w:numPr>
          <w:ilvl w:val="0"/>
          <w:numId w:val="6"/>
        </w:numPr>
        <w:tabs>
          <w:tab w:val="clear" w:pos="1800"/>
          <w:tab w:val="num" w:pos="561"/>
          <w:tab w:val="left" w:pos="1400"/>
          <w:tab w:val="left" w:pos="1440"/>
        </w:tabs>
        <w:ind w:hanging="1800"/>
        <w:jc w:val="both"/>
        <w:rPr>
          <w:sz w:val="22"/>
          <w:szCs w:val="22"/>
        </w:rPr>
      </w:pPr>
      <w:r w:rsidRPr="009E4C66">
        <w:rPr>
          <w:sz w:val="22"/>
          <w:szCs w:val="22"/>
        </w:rPr>
        <w:t xml:space="preserve">pateikta išsami praktikos ataskaita. </w:t>
      </w:r>
    </w:p>
    <w:p w:rsidR="00616C66" w:rsidRDefault="00616C66" w:rsidP="00616C66">
      <w:pPr>
        <w:tabs>
          <w:tab w:val="left" w:pos="567"/>
        </w:tabs>
        <w:jc w:val="both"/>
        <w:rPr>
          <w:sz w:val="22"/>
          <w:szCs w:val="22"/>
        </w:rPr>
      </w:pPr>
      <w:r>
        <w:rPr>
          <w:sz w:val="22"/>
          <w:szCs w:val="22"/>
        </w:rPr>
        <w:tab/>
      </w:r>
    </w:p>
    <w:p w:rsidR="00B40AE5" w:rsidRPr="00245F0C" w:rsidRDefault="00616C66" w:rsidP="00B40AE5">
      <w:pPr>
        <w:tabs>
          <w:tab w:val="left" w:pos="567"/>
        </w:tabs>
        <w:jc w:val="both"/>
        <w:rPr>
          <w:rStyle w:val="Strong"/>
          <w:b w:val="0"/>
          <w:bCs w:val="0"/>
          <w:sz w:val="22"/>
          <w:szCs w:val="22"/>
        </w:rPr>
      </w:pPr>
      <w:r>
        <w:rPr>
          <w:sz w:val="22"/>
          <w:szCs w:val="22"/>
        </w:rPr>
        <w:tab/>
      </w:r>
      <w:r w:rsidRPr="009E4C66">
        <w:rPr>
          <w:sz w:val="22"/>
          <w:szCs w:val="22"/>
        </w:rPr>
        <w:t>Praktika vertinama atsižvelgiant į ataskaitos kokybę ir studento atsakymus į klausimus. Ginant ataskaitas, kiekvienas studentas padaro trumpą pranešimą, skirtą praktikos rezultatams pristatyti.</w:t>
      </w:r>
    </w:p>
    <w:p w:rsidR="00B40AE5" w:rsidRDefault="00B40AE5" w:rsidP="00B40AE5">
      <w:pPr>
        <w:tabs>
          <w:tab w:val="left" w:pos="900"/>
        </w:tabs>
        <w:jc w:val="both"/>
        <w:rPr>
          <w:b/>
        </w:rPr>
      </w:pPr>
    </w:p>
    <w:p w:rsidR="00FE5A0D" w:rsidRDefault="00FE5A0D" w:rsidP="00FE5A0D">
      <w:pPr>
        <w:tabs>
          <w:tab w:val="left" w:pos="900"/>
        </w:tabs>
        <w:jc w:val="both"/>
        <w:rPr>
          <w:b/>
        </w:rPr>
      </w:pPr>
      <w:r w:rsidRPr="00E21835">
        <w:rPr>
          <w:b/>
        </w:rPr>
        <w:t>Atsiskaitymų už praktikas terminai:</w:t>
      </w:r>
    </w:p>
    <w:p w:rsidR="00245F0C" w:rsidRPr="00E21835" w:rsidRDefault="00245F0C" w:rsidP="00FE5A0D">
      <w:pPr>
        <w:tabs>
          <w:tab w:val="left" w:pos="900"/>
        </w:tabs>
        <w:jc w:val="both"/>
        <w:rPr>
          <w:b/>
        </w:rPr>
      </w:pPr>
    </w:p>
    <w:p w:rsidR="00F517BE" w:rsidRPr="00F517BE" w:rsidRDefault="00F517BE" w:rsidP="00F517BE">
      <w:pPr>
        <w:spacing w:after="75" w:line="300" w:lineRule="atLeast"/>
        <w:ind w:left="360"/>
        <w:rPr>
          <w:color w:val="333333"/>
        </w:rPr>
      </w:pPr>
      <w:r w:rsidRPr="00F517BE">
        <w:rPr>
          <w:color w:val="333333"/>
        </w:rPr>
        <w:t xml:space="preserve">•Pirmas atsiskaitymas už pavasario semestro praktikas: </w:t>
      </w:r>
      <w:r w:rsidRPr="00F517BE">
        <w:rPr>
          <w:rStyle w:val="Strong"/>
          <w:color w:val="333333"/>
        </w:rPr>
        <w:t xml:space="preserve">rugpjūčio </w:t>
      </w:r>
      <w:r w:rsidR="00404B54">
        <w:rPr>
          <w:rStyle w:val="Strong"/>
          <w:color w:val="333333"/>
        </w:rPr>
        <w:t>27-</w:t>
      </w:r>
      <w:r w:rsidRPr="00F517BE">
        <w:rPr>
          <w:rStyle w:val="Strong"/>
          <w:color w:val="333333"/>
        </w:rPr>
        <w:t>28 d.</w:t>
      </w:r>
    </w:p>
    <w:p w:rsidR="00F517BE" w:rsidRPr="00F517BE" w:rsidRDefault="00F517BE" w:rsidP="00F517BE">
      <w:pPr>
        <w:spacing w:after="75" w:line="300" w:lineRule="atLeast"/>
        <w:ind w:left="360"/>
        <w:rPr>
          <w:color w:val="333333"/>
        </w:rPr>
      </w:pPr>
      <w:r w:rsidRPr="00F517BE">
        <w:rPr>
          <w:color w:val="333333"/>
        </w:rPr>
        <w:t xml:space="preserve">•Pakartotinis atsiskaitymas už pavasario semestro praktikas: </w:t>
      </w:r>
      <w:r w:rsidRPr="00F517BE">
        <w:rPr>
          <w:rStyle w:val="Strong"/>
          <w:color w:val="333333"/>
        </w:rPr>
        <w:t xml:space="preserve">rugpjūčio </w:t>
      </w:r>
      <w:r w:rsidR="00404B54">
        <w:rPr>
          <w:rStyle w:val="Strong"/>
          <w:color w:val="333333"/>
        </w:rPr>
        <w:t>29-</w:t>
      </w:r>
      <w:r w:rsidRPr="00F517BE">
        <w:rPr>
          <w:rStyle w:val="Strong"/>
          <w:color w:val="333333"/>
        </w:rPr>
        <w:t>3</w:t>
      </w:r>
      <w:r w:rsidR="00404B54">
        <w:rPr>
          <w:rStyle w:val="Strong"/>
          <w:color w:val="333333"/>
        </w:rPr>
        <w:t>0</w:t>
      </w:r>
      <w:r w:rsidRPr="00F517BE">
        <w:rPr>
          <w:rStyle w:val="Strong"/>
          <w:color w:val="333333"/>
        </w:rPr>
        <w:t xml:space="preserve"> d.</w:t>
      </w:r>
    </w:p>
    <w:p w:rsidR="00F517BE" w:rsidRPr="00F517BE" w:rsidRDefault="00F517BE" w:rsidP="00F517BE">
      <w:pPr>
        <w:spacing w:after="75" w:line="300" w:lineRule="atLeast"/>
        <w:ind w:left="360"/>
        <w:rPr>
          <w:color w:val="333333"/>
        </w:rPr>
      </w:pPr>
      <w:r w:rsidRPr="00F517BE">
        <w:rPr>
          <w:color w:val="333333"/>
        </w:rPr>
        <w:t xml:space="preserve">•Antras pakartotinis atsiskaitymas už pavasario semestro praktikas: </w:t>
      </w:r>
      <w:r w:rsidRPr="00F517BE">
        <w:rPr>
          <w:rStyle w:val="Strong"/>
          <w:color w:val="333333"/>
        </w:rPr>
        <w:t xml:space="preserve">rugsėjo </w:t>
      </w:r>
      <w:r w:rsidR="008B08DD">
        <w:rPr>
          <w:rStyle w:val="Strong"/>
          <w:color w:val="333333"/>
        </w:rPr>
        <w:t>3</w:t>
      </w:r>
      <w:r w:rsidRPr="00F517BE">
        <w:rPr>
          <w:rStyle w:val="Strong"/>
          <w:color w:val="333333"/>
        </w:rPr>
        <w:t xml:space="preserve">– </w:t>
      </w:r>
      <w:r w:rsidR="00404B54">
        <w:rPr>
          <w:rStyle w:val="Strong"/>
          <w:color w:val="333333"/>
        </w:rPr>
        <w:t>8</w:t>
      </w:r>
      <w:r w:rsidRPr="00F517BE">
        <w:rPr>
          <w:rStyle w:val="Strong"/>
          <w:color w:val="333333"/>
        </w:rPr>
        <w:t xml:space="preserve"> d</w:t>
      </w:r>
      <w:r w:rsidRPr="00F517BE">
        <w:rPr>
          <w:color w:val="333333"/>
        </w:rPr>
        <w:t>.</w:t>
      </w:r>
    </w:p>
    <w:p w:rsidR="00F517BE" w:rsidRPr="00F517BE" w:rsidRDefault="00F517BE" w:rsidP="00F517BE">
      <w:pPr>
        <w:spacing w:after="75" w:line="300" w:lineRule="atLeast"/>
        <w:ind w:left="360"/>
        <w:rPr>
          <w:color w:val="333333"/>
        </w:rPr>
      </w:pPr>
      <w:r w:rsidRPr="00F517BE">
        <w:rPr>
          <w:rStyle w:val="Strong"/>
          <w:color w:val="333333"/>
        </w:rPr>
        <w:t xml:space="preserve">Iki rugsėjo 1 d. neatsiskaičiusiems už praktiką, vykdant rotaciją, šis </w:t>
      </w:r>
      <w:proofErr w:type="spellStart"/>
      <w:r w:rsidRPr="00F517BE">
        <w:rPr>
          <w:rStyle w:val="Strong"/>
          <w:color w:val="333333"/>
        </w:rPr>
        <w:t>neatsiskaitymas</w:t>
      </w:r>
      <w:proofErr w:type="spellEnd"/>
      <w:r w:rsidRPr="00F517BE">
        <w:rPr>
          <w:rStyle w:val="Strong"/>
          <w:color w:val="333333"/>
        </w:rPr>
        <w:t xml:space="preserve"> bus laikomas akademine skola.</w:t>
      </w:r>
    </w:p>
    <w:p w:rsidR="000C41EB" w:rsidRDefault="000C41EB" w:rsidP="003D3BED">
      <w:pPr>
        <w:autoSpaceDE w:val="0"/>
        <w:autoSpaceDN w:val="0"/>
        <w:adjustRightInd w:val="0"/>
        <w:rPr>
          <w:rFonts w:eastAsiaTheme="minorHAnsi"/>
          <w:b/>
          <w:bCs/>
          <w:sz w:val="23"/>
          <w:szCs w:val="23"/>
          <w:lang w:eastAsia="en-US"/>
        </w:rPr>
      </w:pPr>
    </w:p>
    <w:p w:rsidR="003D3BED" w:rsidRPr="00FE2D22" w:rsidRDefault="003D3BED" w:rsidP="003D3BED">
      <w:pPr>
        <w:autoSpaceDE w:val="0"/>
        <w:autoSpaceDN w:val="0"/>
        <w:adjustRightInd w:val="0"/>
        <w:rPr>
          <w:rFonts w:eastAsiaTheme="minorHAnsi"/>
          <w:b/>
          <w:bCs/>
          <w:sz w:val="23"/>
          <w:szCs w:val="23"/>
          <w:lang w:eastAsia="en-US"/>
        </w:rPr>
      </w:pPr>
      <w:r w:rsidRPr="00FE2D22">
        <w:rPr>
          <w:rFonts w:eastAsiaTheme="minorHAnsi"/>
          <w:b/>
          <w:bCs/>
          <w:sz w:val="23"/>
          <w:szCs w:val="23"/>
          <w:lang w:eastAsia="en-US"/>
        </w:rPr>
        <w:t>Rekomenduojama literat</w:t>
      </w:r>
      <w:r w:rsidR="00FE2D22" w:rsidRPr="00FE2D22">
        <w:rPr>
          <w:rFonts w:ascii="TTE1AD1370t00" w:eastAsiaTheme="minorHAnsi" w:hAnsi="TTE1AD1370t00" w:cs="TTE1AD1370t00"/>
          <w:b/>
          <w:sz w:val="23"/>
          <w:szCs w:val="23"/>
          <w:lang w:eastAsia="en-US"/>
        </w:rPr>
        <w:t>ū</w:t>
      </w:r>
      <w:r w:rsidRPr="00FE2D22">
        <w:rPr>
          <w:rFonts w:eastAsiaTheme="minorHAnsi"/>
          <w:b/>
          <w:bCs/>
          <w:sz w:val="23"/>
          <w:szCs w:val="23"/>
          <w:lang w:eastAsia="en-US"/>
        </w:rPr>
        <w:t>ra:</w:t>
      </w:r>
    </w:p>
    <w:p w:rsidR="003D3BED" w:rsidRDefault="003D3BED" w:rsidP="00E848A9">
      <w:pPr>
        <w:pStyle w:val="ListParagraph"/>
        <w:numPr>
          <w:ilvl w:val="0"/>
          <w:numId w:val="14"/>
        </w:numPr>
        <w:autoSpaceDE w:val="0"/>
        <w:autoSpaceDN w:val="0"/>
        <w:adjustRightInd w:val="0"/>
        <w:jc w:val="both"/>
        <w:rPr>
          <w:rFonts w:eastAsiaTheme="minorHAnsi"/>
          <w:sz w:val="20"/>
          <w:szCs w:val="20"/>
          <w:lang w:eastAsia="en-US"/>
        </w:rPr>
      </w:pPr>
      <w:proofErr w:type="spellStart"/>
      <w:r w:rsidRPr="00E848A9">
        <w:rPr>
          <w:rFonts w:eastAsiaTheme="minorHAnsi"/>
          <w:sz w:val="20"/>
          <w:szCs w:val="20"/>
          <w:lang w:eastAsia="en-US"/>
        </w:rPr>
        <w:t>Gerdžiunas</w:t>
      </w:r>
      <w:proofErr w:type="spellEnd"/>
      <w:r w:rsidRPr="00E848A9">
        <w:rPr>
          <w:rFonts w:eastAsiaTheme="minorHAnsi"/>
          <w:sz w:val="20"/>
          <w:szCs w:val="20"/>
          <w:lang w:eastAsia="en-US"/>
        </w:rPr>
        <w:t xml:space="preserve"> P., </w:t>
      </w:r>
      <w:proofErr w:type="spellStart"/>
      <w:r w:rsidRPr="00E848A9">
        <w:rPr>
          <w:rFonts w:eastAsiaTheme="minorHAnsi"/>
          <w:sz w:val="20"/>
          <w:szCs w:val="20"/>
          <w:lang w:eastAsia="en-US"/>
        </w:rPr>
        <w:t>Plakys</w:t>
      </w:r>
      <w:proofErr w:type="spellEnd"/>
      <w:r w:rsidRPr="00E848A9">
        <w:rPr>
          <w:rFonts w:eastAsiaTheme="minorHAnsi"/>
          <w:sz w:val="20"/>
          <w:szCs w:val="20"/>
          <w:lang w:eastAsia="en-US"/>
        </w:rPr>
        <w:t xml:space="preserve"> V. Bendrieji akademini</w:t>
      </w:r>
      <w:r w:rsidRPr="00E848A9">
        <w:rPr>
          <w:rFonts w:ascii="TTE1B56288t00" w:eastAsiaTheme="minorHAnsi" w:hAnsi="TTE1B56288t00" w:cs="TTE1B56288t00"/>
          <w:sz w:val="20"/>
          <w:szCs w:val="20"/>
          <w:lang w:eastAsia="en-US"/>
        </w:rPr>
        <w:t xml:space="preserve">u </w:t>
      </w:r>
      <w:r w:rsidRPr="00E848A9">
        <w:rPr>
          <w:rFonts w:eastAsiaTheme="minorHAnsi"/>
          <w:sz w:val="20"/>
          <w:szCs w:val="20"/>
          <w:lang w:eastAsia="en-US"/>
        </w:rPr>
        <w:t>darb</w:t>
      </w:r>
      <w:r w:rsidRPr="00E848A9">
        <w:rPr>
          <w:rFonts w:ascii="TTE1B56288t00" w:eastAsiaTheme="minorHAnsi" w:hAnsi="TTE1B56288t00" w:cs="TTE1B56288t00"/>
          <w:sz w:val="20"/>
          <w:szCs w:val="20"/>
          <w:lang w:eastAsia="en-US"/>
        </w:rPr>
        <w:t>u į</w:t>
      </w:r>
      <w:r w:rsidRPr="00E848A9">
        <w:rPr>
          <w:rFonts w:eastAsiaTheme="minorHAnsi"/>
          <w:sz w:val="20"/>
          <w:szCs w:val="20"/>
          <w:lang w:eastAsia="en-US"/>
        </w:rPr>
        <w:t>forminimo reikalavimai. Vilnius:</w:t>
      </w:r>
      <w:r w:rsidR="008200D2" w:rsidRPr="00E848A9">
        <w:rPr>
          <w:rFonts w:eastAsiaTheme="minorHAnsi"/>
          <w:sz w:val="20"/>
          <w:szCs w:val="20"/>
          <w:lang w:eastAsia="en-US"/>
        </w:rPr>
        <w:t xml:space="preserve"> </w:t>
      </w:r>
      <w:r w:rsidRPr="00E848A9">
        <w:rPr>
          <w:rFonts w:eastAsiaTheme="minorHAnsi"/>
          <w:sz w:val="20"/>
          <w:szCs w:val="20"/>
          <w:lang w:eastAsia="en-US"/>
        </w:rPr>
        <w:t>Technika, 2005. 76 p.</w:t>
      </w:r>
    </w:p>
    <w:p w:rsidR="000C41EB" w:rsidRPr="000C41EB" w:rsidRDefault="000C41EB" w:rsidP="000C41EB">
      <w:pPr>
        <w:pStyle w:val="ListParagraph"/>
        <w:numPr>
          <w:ilvl w:val="0"/>
          <w:numId w:val="14"/>
        </w:numPr>
        <w:rPr>
          <w:sz w:val="20"/>
          <w:szCs w:val="20"/>
        </w:rPr>
      </w:pPr>
      <w:r w:rsidRPr="000C41EB">
        <w:rPr>
          <w:sz w:val="20"/>
          <w:szCs w:val="20"/>
        </w:rPr>
        <w:t xml:space="preserve">A. Šešok. Profesinės praktikos programa ir jos atlikimas. Vilnius: Technika, 2012. 107 p. ISBN 978-609-457-221-0, Skaityti leidinio elektroninį variantą: </w:t>
      </w:r>
      <w:hyperlink r:id="rId7" w:tgtFrame="_blank" w:history="1">
        <w:r w:rsidRPr="000C41EB">
          <w:rPr>
            <w:rStyle w:val="Hyperlink"/>
            <w:sz w:val="20"/>
            <w:szCs w:val="20"/>
          </w:rPr>
          <w:t>doi:10.3846/1344-S</w:t>
        </w:r>
      </w:hyperlink>
    </w:p>
    <w:p w:rsidR="00E848A9" w:rsidRPr="00E848A9" w:rsidRDefault="00E848A9" w:rsidP="00E848A9">
      <w:pPr>
        <w:numPr>
          <w:ilvl w:val="0"/>
          <w:numId w:val="14"/>
        </w:numPr>
        <w:autoSpaceDE w:val="0"/>
        <w:autoSpaceDN w:val="0"/>
        <w:adjustRightInd w:val="0"/>
        <w:jc w:val="both"/>
        <w:rPr>
          <w:sz w:val="20"/>
          <w:szCs w:val="20"/>
        </w:rPr>
      </w:pPr>
      <w:r w:rsidRPr="00E848A9">
        <w:rPr>
          <w:rStyle w:val="value2"/>
          <w:sz w:val="20"/>
          <w:szCs w:val="20"/>
          <w:specVanish w:val="0"/>
        </w:rPr>
        <w:t xml:space="preserve">A. Čereška. </w:t>
      </w:r>
      <w:r w:rsidRPr="00E848A9">
        <w:rPr>
          <w:bCs/>
          <w:sz w:val="20"/>
          <w:szCs w:val="20"/>
        </w:rPr>
        <w:t>Praktikų atlikimo ir atsiskaitymo metodiniai nurodymai Mechanikos fakulteto studentams. Vilnius: Technika, 2008, 90 p</w:t>
      </w:r>
    </w:p>
    <w:p w:rsidR="006E0E47" w:rsidRPr="006E0E47" w:rsidRDefault="006E0E47" w:rsidP="006E0E47">
      <w:pPr>
        <w:pStyle w:val="book-author"/>
        <w:numPr>
          <w:ilvl w:val="0"/>
          <w:numId w:val="14"/>
        </w:numPr>
        <w:jc w:val="both"/>
        <w:rPr>
          <w:sz w:val="20"/>
          <w:szCs w:val="20"/>
        </w:rPr>
      </w:pPr>
      <w:r w:rsidRPr="006E0E47">
        <w:rPr>
          <w:rStyle w:val="Strong"/>
          <w:b w:val="0"/>
          <w:sz w:val="20"/>
          <w:szCs w:val="20"/>
        </w:rPr>
        <w:t>K.</w:t>
      </w:r>
      <w:r w:rsidR="001458CA">
        <w:rPr>
          <w:rStyle w:val="Strong"/>
          <w:b w:val="0"/>
          <w:sz w:val="20"/>
          <w:szCs w:val="20"/>
        </w:rPr>
        <w:t xml:space="preserve"> </w:t>
      </w:r>
      <w:r w:rsidRPr="006E0E47">
        <w:rPr>
          <w:rStyle w:val="Strong"/>
          <w:b w:val="0"/>
          <w:sz w:val="20"/>
          <w:szCs w:val="20"/>
        </w:rPr>
        <w:t>Daunoravičienė, J. Griškevičius.</w:t>
      </w:r>
      <w:r w:rsidRPr="006E0E47">
        <w:rPr>
          <w:sz w:val="20"/>
          <w:szCs w:val="20"/>
        </w:rPr>
        <w:t xml:space="preserve"> Kompensacinė technika. Pagrindai ir laboratorinių darbų metodikos nurodymai. Vilnius: Technika, 2012. 119 p. ISBN </w:t>
      </w:r>
      <w:proofErr w:type="spellStart"/>
      <w:r w:rsidRPr="006E0E47">
        <w:rPr>
          <w:sz w:val="20"/>
          <w:szCs w:val="20"/>
        </w:rPr>
        <w:t>online</w:t>
      </w:r>
      <w:proofErr w:type="spellEnd"/>
      <w:r w:rsidRPr="006E0E47">
        <w:rPr>
          <w:sz w:val="20"/>
          <w:szCs w:val="20"/>
        </w:rPr>
        <w:t xml:space="preserve"> 978-609-457-347-7Skaityti leidinio elektroninį variantą:</w:t>
      </w:r>
      <w:r>
        <w:rPr>
          <w:sz w:val="20"/>
          <w:szCs w:val="20"/>
        </w:rPr>
        <w:t xml:space="preserve"> </w:t>
      </w:r>
      <w:hyperlink r:id="rId8" w:tgtFrame="_blank" w:history="1">
        <w:r w:rsidRPr="006E0E47">
          <w:rPr>
            <w:rStyle w:val="Hyperlink"/>
            <w:sz w:val="20"/>
            <w:szCs w:val="20"/>
          </w:rPr>
          <w:t>doi:10.3846/1419-S</w:t>
        </w:r>
      </w:hyperlink>
    </w:p>
    <w:p w:rsidR="003D3BED" w:rsidRPr="005F289C" w:rsidRDefault="003D3BED" w:rsidP="00E848A9">
      <w:pPr>
        <w:numPr>
          <w:ilvl w:val="0"/>
          <w:numId w:val="14"/>
        </w:numPr>
        <w:autoSpaceDE w:val="0"/>
        <w:autoSpaceDN w:val="0"/>
        <w:adjustRightInd w:val="0"/>
        <w:jc w:val="both"/>
        <w:rPr>
          <w:sz w:val="20"/>
          <w:szCs w:val="20"/>
        </w:rPr>
      </w:pPr>
      <w:r w:rsidRPr="00E848A9">
        <w:rPr>
          <w:rFonts w:eastAsiaTheme="minorHAnsi"/>
          <w:sz w:val="20"/>
          <w:szCs w:val="20"/>
          <w:lang w:eastAsia="en-US"/>
        </w:rPr>
        <w:t xml:space="preserve">K. </w:t>
      </w:r>
      <w:proofErr w:type="spellStart"/>
      <w:r w:rsidRPr="00E848A9">
        <w:rPr>
          <w:rFonts w:eastAsiaTheme="minorHAnsi"/>
          <w:sz w:val="20"/>
          <w:szCs w:val="20"/>
          <w:lang w:eastAsia="en-US"/>
        </w:rPr>
        <w:t>Auruškevi</w:t>
      </w:r>
      <w:r w:rsidRPr="00E848A9">
        <w:rPr>
          <w:rFonts w:ascii="TTE1B56288t00" w:eastAsiaTheme="minorHAnsi" w:hAnsi="TTE1B56288t00" w:cs="TTE1B56288t00"/>
          <w:sz w:val="20"/>
          <w:szCs w:val="20"/>
          <w:lang w:eastAsia="en-US"/>
        </w:rPr>
        <w:t>c</w:t>
      </w:r>
      <w:r w:rsidRPr="00E848A9">
        <w:rPr>
          <w:rFonts w:eastAsiaTheme="minorHAnsi"/>
          <w:sz w:val="20"/>
          <w:szCs w:val="20"/>
          <w:lang w:eastAsia="en-US"/>
        </w:rPr>
        <w:t>ien</w:t>
      </w:r>
      <w:r w:rsidRPr="00E848A9">
        <w:rPr>
          <w:rFonts w:ascii="TTE1B56288t00" w:eastAsiaTheme="minorHAnsi" w:hAnsi="TTE1B56288t00" w:cs="TTE1B56288t00"/>
          <w:sz w:val="20"/>
          <w:szCs w:val="20"/>
          <w:lang w:eastAsia="en-US"/>
        </w:rPr>
        <w:t>ė</w:t>
      </w:r>
      <w:proofErr w:type="spellEnd"/>
      <w:r w:rsidRPr="00E848A9">
        <w:rPr>
          <w:rFonts w:eastAsiaTheme="minorHAnsi"/>
          <w:sz w:val="20"/>
          <w:szCs w:val="20"/>
          <w:lang w:eastAsia="en-US"/>
        </w:rPr>
        <w:t>, V. Juškin</w:t>
      </w:r>
      <w:r w:rsidRPr="00E848A9">
        <w:rPr>
          <w:rFonts w:ascii="TTE1B56288t00" w:eastAsiaTheme="minorHAnsi" w:hAnsi="TTE1B56288t00" w:cs="TTE1B56288t00"/>
          <w:sz w:val="20"/>
          <w:szCs w:val="20"/>
          <w:lang w:eastAsia="en-US"/>
        </w:rPr>
        <w:t>ė</w:t>
      </w:r>
      <w:r w:rsidRPr="00E848A9">
        <w:rPr>
          <w:rFonts w:eastAsiaTheme="minorHAnsi"/>
          <w:sz w:val="20"/>
          <w:szCs w:val="20"/>
          <w:lang w:eastAsia="en-US"/>
        </w:rPr>
        <w:t>, V. Bruzga ir kt. S</w:t>
      </w:r>
      <w:r w:rsidRPr="00E848A9">
        <w:rPr>
          <w:rFonts w:ascii="TTE1B56288t00" w:eastAsiaTheme="minorHAnsi" w:hAnsi="TTE1B56288t00" w:cs="TTE1B56288t00"/>
          <w:sz w:val="20"/>
          <w:szCs w:val="20"/>
          <w:lang w:eastAsia="en-US"/>
        </w:rPr>
        <w:t>ė</w:t>
      </w:r>
      <w:r w:rsidRPr="00E848A9">
        <w:rPr>
          <w:rFonts w:eastAsiaTheme="minorHAnsi"/>
          <w:sz w:val="20"/>
          <w:szCs w:val="20"/>
          <w:lang w:eastAsia="en-US"/>
        </w:rPr>
        <w:t>d</w:t>
      </w:r>
      <w:r w:rsidRPr="00E848A9">
        <w:rPr>
          <w:rFonts w:ascii="TTE1B56288t00" w:eastAsiaTheme="minorHAnsi" w:hAnsi="TTE1B56288t00" w:cs="TTE1B56288t00"/>
          <w:sz w:val="20"/>
          <w:szCs w:val="20"/>
          <w:lang w:eastAsia="en-US"/>
        </w:rPr>
        <w:t>ė</w:t>
      </w:r>
      <w:r w:rsidRPr="00E848A9">
        <w:rPr>
          <w:rFonts w:eastAsiaTheme="minorHAnsi"/>
          <w:sz w:val="20"/>
          <w:szCs w:val="20"/>
          <w:lang w:eastAsia="en-US"/>
        </w:rPr>
        <w:t>jimo priemoni</w:t>
      </w:r>
      <w:r w:rsidRPr="00E848A9">
        <w:rPr>
          <w:rFonts w:ascii="TTE1B56288t00" w:eastAsiaTheme="minorHAnsi" w:hAnsi="TTE1B56288t00" w:cs="TTE1B56288t00"/>
          <w:sz w:val="20"/>
          <w:szCs w:val="20"/>
          <w:lang w:eastAsia="en-US"/>
        </w:rPr>
        <w:t xml:space="preserve">ų </w:t>
      </w:r>
      <w:r w:rsidRPr="00E848A9">
        <w:rPr>
          <w:rFonts w:eastAsiaTheme="minorHAnsi"/>
          <w:sz w:val="20"/>
          <w:szCs w:val="20"/>
          <w:lang w:eastAsia="en-US"/>
        </w:rPr>
        <w:t>parinkimas ir individualus</w:t>
      </w:r>
      <w:r w:rsidR="00E848A9" w:rsidRPr="00E848A9">
        <w:rPr>
          <w:sz w:val="20"/>
          <w:szCs w:val="20"/>
        </w:rPr>
        <w:t xml:space="preserve"> </w:t>
      </w:r>
      <w:r w:rsidRPr="00E848A9">
        <w:rPr>
          <w:rFonts w:eastAsiaTheme="minorHAnsi"/>
          <w:sz w:val="20"/>
          <w:szCs w:val="20"/>
          <w:lang w:eastAsia="en-US"/>
        </w:rPr>
        <w:t>vežim</w:t>
      </w:r>
      <w:r w:rsidRPr="00E848A9">
        <w:rPr>
          <w:rFonts w:ascii="TTE1B56288t00" w:eastAsiaTheme="minorHAnsi" w:hAnsi="TTE1B56288t00" w:cs="TTE1B56288t00"/>
          <w:sz w:val="20"/>
          <w:szCs w:val="20"/>
          <w:lang w:eastAsia="en-US"/>
        </w:rPr>
        <w:t>ė</w:t>
      </w:r>
      <w:r w:rsidRPr="00E848A9">
        <w:rPr>
          <w:rFonts w:eastAsiaTheme="minorHAnsi"/>
          <w:sz w:val="20"/>
          <w:szCs w:val="20"/>
          <w:lang w:eastAsia="en-US"/>
        </w:rPr>
        <w:t>li</w:t>
      </w:r>
      <w:r w:rsidRPr="00E848A9">
        <w:rPr>
          <w:rFonts w:ascii="TTE1B56288t00" w:eastAsiaTheme="minorHAnsi" w:hAnsi="TTE1B56288t00" w:cs="TTE1B56288t00"/>
          <w:sz w:val="20"/>
          <w:szCs w:val="20"/>
          <w:lang w:eastAsia="en-US"/>
        </w:rPr>
        <w:t xml:space="preserve">u </w:t>
      </w:r>
      <w:r w:rsidRPr="00E848A9">
        <w:rPr>
          <w:rFonts w:eastAsiaTheme="minorHAnsi"/>
          <w:sz w:val="20"/>
          <w:szCs w:val="20"/>
          <w:lang w:eastAsia="en-US"/>
        </w:rPr>
        <w:t>pritaikymas ne</w:t>
      </w:r>
      <w:r w:rsidRPr="00E848A9">
        <w:rPr>
          <w:rFonts w:ascii="TTE1B56288t00" w:eastAsiaTheme="minorHAnsi" w:hAnsi="TTE1B56288t00" w:cs="TTE1B56288t00"/>
          <w:sz w:val="20"/>
          <w:szCs w:val="20"/>
          <w:lang w:eastAsia="en-US"/>
        </w:rPr>
        <w:t>į</w:t>
      </w:r>
      <w:r w:rsidRPr="00E848A9">
        <w:rPr>
          <w:rFonts w:eastAsiaTheme="minorHAnsi"/>
          <w:sz w:val="20"/>
          <w:szCs w:val="20"/>
          <w:lang w:eastAsia="en-US"/>
        </w:rPr>
        <w:t>galiesiems. Metodin</w:t>
      </w:r>
      <w:r w:rsidRPr="00E848A9">
        <w:rPr>
          <w:rFonts w:ascii="TTE1B56288t00" w:eastAsiaTheme="minorHAnsi" w:hAnsi="TTE1B56288t00" w:cs="TTE1B56288t00"/>
          <w:sz w:val="20"/>
          <w:szCs w:val="20"/>
          <w:lang w:eastAsia="en-US"/>
        </w:rPr>
        <w:t>ė</w:t>
      </w:r>
      <w:r w:rsidRPr="00E848A9">
        <w:rPr>
          <w:rFonts w:eastAsiaTheme="minorHAnsi"/>
          <w:sz w:val="20"/>
          <w:szCs w:val="20"/>
          <w:lang w:eastAsia="en-US"/>
        </w:rPr>
        <w:t>s rekomendacijos, Vilnius, 2004</w:t>
      </w:r>
    </w:p>
    <w:p w:rsidR="006F27BD" w:rsidRPr="005F289C" w:rsidRDefault="005F289C" w:rsidP="006F27BD">
      <w:pPr>
        <w:pStyle w:val="book-author"/>
        <w:numPr>
          <w:ilvl w:val="0"/>
          <w:numId w:val="14"/>
        </w:numPr>
        <w:rPr>
          <w:sz w:val="20"/>
          <w:szCs w:val="20"/>
        </w:rPr>
      </w:pPr>
      <w:r w:rsidRPr="005F289C">
        <w:rPr>
          <w:rStyle w:val="Strong"/>
          <w:b w:val="0"/>
          <w:sz w:val="20"/>
          <w:szCs w:val="20"/>
        </w:rPr>
        <w:t>A. Šešok.</w:t>
      </w:r>
      <w:r w:rsidRPr="005F289C">
        <w:rPr>
          <w:rStyle w:val="Strong"/>
          <w:sz w:val="20"/>
          <w:szCs w:val="20"/>
        </w:rPr>
        <w:t xml:space="preserve"> </w:t>
      </w:r>
      <w:r w:rsidRPr="005F289C">
        <w:rPr>
          <w:sz w:val="20"/>
          <w:szCs w:val="20"/>
        </w:rPr>
        <w:t>Ortopedinės technikos projektavimas ir gamyba: mokomoji knyga. Vilnius: Technika. 2012, 123 p</w:t>
      </w:r>
      <w:r w:rsidR="00282CA6">
        <w:rPr>
          <w:sz w:val="20"/>
          <w:szCs w:val="20"/>
        </w:rPr>
        <w:t xml:space="preserve">. </w:t>
      </w:r>
      <w:r w:rsidRPr="005F289C">
        <w:rPr>
          <w:sz w:val="20"/>
          <w:szCs w:val="20"/>
        </w:rPr>
        <w:t xml:space="preserve">Skaityti leidinio elektroninį variantą </w:t>
      </w:r>
      <w:hyperlink r:id="rId9" w:tgtFrame="_blank" w:history="1">
        <w:r w:rsidRPr="005F289C">
          <w:rPr>
            <w:rStyle w:val="Hyperlink"/>
            <w:sz w:val="20"/>
            <w:szCs w:val="20"/>
          </w:rPr>
          <w:t>doi:10.3846/1376-S</w:t>
        </w:r>
      </w:hyperlink>
    </w:p>
    <w:p w:rsidR="006F27BD" w:rsidRPr="009228DA" w:rsidRDefault="006F27BD" w:rsidP="009228DA">
      <w:pPr>
        <w:autoSpaceDE w:val="0"/>
        <w:autoSpaceDN w:val="0"/>
        <w:adjustRightInd w:val="0"/>
        <w:rPr>
          <w:b/>
          <w:bCs/>
          <w:sz w:val="23"/>
          <w:szCs w:val="23"/>
          <w:lang w:eastAsia="en-US"/>
        </w:rPr>
      </w:pPr>
      <w:r w:rsidRPr="007D00D6">
        <w:rPr>
          <w:b/>
          <w:bCs/>
          <w:sz w:val="23"/>
          <w:szCs w:val="23"/>
          <w:lang w:eastAsia="en-US"/>
        </w:rPr>
        <w:t>Autoriaus, parengusio praktikos darbo program</w:t>
      </w:r>
      <w:r w:rsidR="007D00D6" w:rsidRPr="007D00D6">
        <w:rPr>
          <w:b/>
          <w:sz w:val="23"/>
          <w:szCs w:val="23"/>
          <w:lang w:eastAsia="en-US"/>
        </w:rPr>
        <w:t>ą</w:t>
      </w:r>
      <w:r w:rsidRPr="007D00D6">
        <w:rPr>
          <w:b/>
          <w:bCs/>
          <w:sz w:val="23"/>
          <w:szCs w:val="23"/>
          <w:lang w:eastAsia="en-US"/>
        </w:rPr>
        <w:t>, vardas ir pavard</w:t>
      </w:r>
      <w:r w:rsidRPr="007D00D6">
        <w:rPr>
          <w:b/>
          <w:sz w:val="23"/>
          <w:szCs w:val="23"/>
          <w:lang w:eastAsia="en-US"/>
        </w:rPr>
        <w:t>ė</w:t>
      </w:r>
      <w:r w:rsidRPr="007D00D6">
        <w:rPr>
          <w:b/>
          <w:bCs/>
          <w:sz w:val="23"/>
          <w:szCs w:val="23"/>
          <w:lang w:eastAsia="en-US"/>
        </w:rPr>
        <w:t>:</w:t>
      </w:r>
    </w:p>
    <w:p w:rsidR="006F27BD" w:rsidRDefault="006F27BD" w:rsidP="006F27BD">
      <w:pPr>
        <w:rPr>
          <w:sz w:val="23"/>
          <w:szCs w:val="23"/>
          <w:u w:val="single"/>
          <w:lang w:eastAsia="en-US"/>
        </w:rPr>
      </w:pPr>
      <w:r>
        <w:rPr>
          <w:sz w:val="23"/>
          <w:szCs w:val="23"/>
          <w:u w:val="single"/>
          <w:lang w:eastAsia="en-US"/>
        </w:rPr>
        <w:t xml:space="preserve">Andžela Šešok               </w:t>
      </w:r>
    </w:p>
    <w:p w:rsidR="006F27BD" w:rsidRDefault="006F27BD" w:rsidP="000C41EB">
      <w:pPr>
        <w:rPr>
          <w:sz w:val="18"/>
          <w:szCs w:val="18"/>
          <w:lang w:eastAsia="en-US"/>
        </w:rPr>
      </w:pPr>
      <w:r>
        <w:rPr>
          <w:sz w:val="18"/>
          <w:szCs w:val="18"/>
          <w:lang w:eastAsia="en-US"/>
        </w:rPr>
        <w:t>(Vardas, pavardė, parašas)</w:t>
      </w: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E71E8A" w:rsidRDefault="00E71E8A" w:rsidP="000C41EB">
      <w:pPr>
        <w:rPr>
          <w:sz w:val="18"/>
          <w:szCs w:val="18"/>
          <w:lang w:eastAsia="en-US"/>
        </w:rPr>
      </w:pPr>
    </w:p>
    <w:p w:rsidR="00E71E8A" w:rsidRDefault="00E71E8A"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AA78D5" w:rsidRDefault="00AA78D5" w:rsidP="000C41EB">
      <w:pPr>
        <w:rPr>
          <w:sz w:val="18"/>
          <w:szCs w:val="18"/>
          <w:lang w:eastAsia="en-US"/>
        </w:rPr>
      </w:pPr>
    </w:p>
    <w:p w:rsidR="0098748C" w:rsidRPr="000C41EB" w:rsidRDefault="0098748C" w:rsidP="000C41EB">
      <w:pPr>
        <w:rPr>
          <w:sz w:val="18"/>
          <w:szCs w:val="18"/>
        </w:rPr>
      </w:pPr>
    </w:p>
    <w:p w:rsidR="00FE5A0D" w:rsidRPr="009E4C66" w:rsidRDefault="00FE5A0D" w:rsidP="00FE5A0D">
      <w:pPr>
        <w:jc w:val="right"/>
        <w:rPr>
          <w:sz w:val="22"/>
          <w:szCs w:val="22"/>
        </w:rPr>
      </w:pPr>
      <w:r>
        <w:rPr>
          <w:sz w:val="22"/>
          <w:szCs w:val="22"/>
        </w:rPr>
        <w:lastRenderedPageBreak/>
        <w:t>1</w:t>
      </w:r>
      <w:r w:rsidRPr="009E4C66">
        <w:rPr>
          <w:sz w:val="22"/>
          <w:szCs w:val="22"/>
        </w:rPr>
        <w:t xml:space="preserve"> priedas</w:t>
      </w:r>
    </w:p>
    <w:p w:rsidR="00FE5A0D" w:rsidRPr="00937971" w:rsidRDefault="00FE5A0D" w:rsidP="00FE5A0D">
      <w:pPr>
        <w:jc w:val="both"/>
        <w:rPr>
          <w:sz w:val="22"/>
          <w:szCs w:val="22"/>
        </w:rPr>
      </w:pPr>
      <w:r w:rsidRPr="00937971">
        <w:rPr>
          <w:sz w:val="22"/>
          <w:szCs w:val="22"/>
        </w:rPr>
        <w:t>Rekomenduojamų įmonių sąrašas, kuriose Biomechanikos katedros studentai gali atlikti praktiką</w:t>
      </w:r>
    </w:p>
    <w:p w:rsidR="00FE5A0D" w:rsidRPr="00937971" w:rsidRDefault="00FE5A0D" w:rsidP="00FE5A0D">
      <w:pPr>
        <w:jc w:val="both"/>
        <w:rPr>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327"/>
        <w:gridCol w:w="1276"/>
        <w:gridCol w:w="1559"/>
        <w:gridCol w:w="2127"/>
        <w:gridCol w:w="2268"/>
      </w:tblGrid>
      <w:tr w:rsidR="00FE5A0D" w:rsidRPr="00163E54" w:rsidTr="002658EB">
        <w:tc>
          <w:tcPr>
            <w:tcW w:w="482" w:type="dxa"/>
            <w:shd w:val="clear" w:color="auto" w:fill="auto"/>
          </w:tcPr>
          <w:p w:rsidR="00FE5A0D" w:rsidRPr="00163E54" w:rsidRDefault="00FE5A0D" w:rsidP="002658EB">
            <w:pPr>
              <w:jc w:val="center"/>
              <w:rPr>
                <w:sz w:val="20"/>
                <w:szCs w:val="20"/>
              </w:rPr>
            </w:pPr>
            <w:proofErr w:type="spellStart"/>
            <w:r w:rsidRPr="00163E54">
              <w:rPr>
                <w:sz w:val="20"/>
                <w:szCs w:val="20"/>
              </w:rPr>
              <w:t>Eil</w:t>
            </w:r>
            <w:proofErr w:type="spellEnd"/>
          </w:p>
          <w:p w:rsidR="00FE5A0D" w:rsidRPr="00163E54" w:rsidRDefault="00FE5A0D" w:rsidP="002658EB">
            <w:pPr>
              <w:jc w:val="center"/>
              <w:rPr>
                <w:sz w:val="20"/>
                <w:szCs w:val="20"/>
              </w:rPr>
            </w:pPr>
            <w:r w:rsidRPr="00163E54">
              <w:rPr>
                <w:sz w:val="20"/>
                <w:szCs w:val="20"/>
              </w:rPr>
              <w:t>Nr.</w:t>
            </w:r>
          </w:p>
        </w:tc>
        <w:tc>
          <w:tcPr>
            <w:tcW w:w="1327" w:type="dxa"/>
            <w:shd w:val="clear" w:color="auto" w:fill="auto"/>
          </w:tcPr>
          <w:p w:rsidR="00FE5A0D" w:rsidRPr="00163E54" w:rsidRDefault="00FE5A0D" w:rsidP="002658EB">
            <w:pPr>
              <w:jc w:val="center"/>
              <w:rPr>
                <w:sz w:val="20"/>
                <w:szCs w:val="20"/>
              </w:rPr>
            </w:pPr>
            <w:r w:rsidRPr="00163E54">
              <w:rPr>
                <w:sz w:val="20"/>
                <w:szCs w:val="20"/>
              </w:rPr>
              <w:t>Įmonės pavadinimas</w:t>
            </w:r>
          </w:p>
        </w:tc>
        <w:tc>
          <w:tcPr>
            <w:tcW w:w="1276" w:type="dxa"/>
            <w:shd w:val="clear" w:color="auto" w:fill="auto"/>
          </w:tcPr>
          <w:p w:rsidR="00FE5A0D" w:rsidRPr="00163E54" w:rsidRDefault="00FE5A0D" w:rsidP="002658EB">
            <w:pPr>
              <w:ind w:right="-108"/>
              <w:jc w:val="center"/>
              <w:rPr>
                <w:sz w:val="20"/>
                <w:szCs w:val="20"/>
              </w:rPr>
            </w:pPr>
            <w:r w:rsidRPr="00163E54">
              <w:rPr>
                <w:sz w:val="20"/>
                <w:szCs w:val="20"/>
              </w:rPr>
              <w:t>Įmonės kodas</w:t>
            </w:r>
          </w:p>
        </w:tc>
        <w:tc>
          <w:tcPr>
            <w:tcW w:w="1559" w:type="dxa"/>
            <w:shd w:val="clear" w:color="auto" w:fill="auto"/>
          </w:tcPr>
          <w:p w:rsidR="00FE5A0D" w:rsidRPr="00163E54" w:rsidRDefault="00FE5A0D" w:rsidP="002658EB">
            <w:pPr>
              <w:jc w:val="center"/>
              <w:rPr>
                <w:sz w:val="20"/>
                <w:szCs w:val="20"/>
              </w:rPr>
            </w:pPr>
            <w:r w:rsidRPr="00163E54">
              <w:rPr>
                <w:sz w:val="20"/>
                <w:szCs w:val="20"/>
              </w:rPr>
              <w:t>Adresas</w:t>
            </w:r>
          </w:p>
        </w:tc>
        <w:tc>
          <w:tcPr>
            <w:tcW w:w="2127" w:type="dxa"/>
            <w:shd w:val="clear" w:color="auto" w:fill="auto"/>
          </w:tcPr>
          <w:p w:rsidR="00FE5A0D" w:rsidRPr="00163E54" w:rsidRDefault="00FE5A0D" w:rsidP="002658EB">
            <w:pPr>
              <w:jc w:val="center"/>
              <w:rPr>
                <w:sz w:val="20"/>
                <w:szCs w:val="20"/>
              </w:rPr>
            </w:pPr>
            <w:r w:rsidRPr="00163E54">
              <w:rPr>
                <w:sz w:val="20"/>
                <w:szCs w:val="20"/>
              </w:rPr>
              <w:t>Telefono numeris</w:t>
            </w:r>
          </w:p>
        </w:tc>
        <w:tc>
          <w:tcPr>
            <w:tcW w:w="2268" w:type="dxa"/>
            <w:shd w:val="clear" w:color="auto" w:fill="auto"/>
          </w:tcPr>
          <w:p w:rsidR="00FE5A0D" w:rsidRPr="00163E54" w:rsidRDefault="00FE5A0D" w:rsidP="002658EB">
            <w:pPr>
              <w:ind w:right="-82"/>
              <w:jc w:val="center"/>
              <w:rPr>
                <w:sz w:val="20"/>
                <w:szCs w:val="20"/>
              </w:rPr>
            </w:pPr>
            <w:r w:rsidRPr="00163E54">
              <w:rPr>
                <w:sz w:val="20"/>
                <w:szCs w:val="20"/>
              </w:rPr>
              <w:t>Elektroninis paštas</w:t>
            </w: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w:t>
            </w:r>
          </w:p>
        </w:tc>
        <w:tc>
          <w:tcPr>
            <w:tcW w:w="1327" w:type="dxa"/>
            <w:shd w:val="clear" w:color="auto" w:fill="auto"/>
          </w:tcPr>
          <w:p w:rsidR="00FE5A0D" w:rsidRPr="00163E54" w:rsidRDefault="00FE5A0D" w:rsidP="002658EB">
            <w:pPr>
              <w:rPr>
                <w:sz w:val="20"/>
                <w:szCs w:val="20"/>
              </w:rPr>
            </w:pPr>
            <w:r w:rsidRPr="00163E54">
              <w:rPr>
                <w:sz w:val="20"/>
                <w:szCs w:val="20"/>
              </w:rPr>
              <w:t>UAB Intersurgical</w:t>
            </w:r>
          </w:p>
        </w:tc>
        <w:tc>
          <w:tcPr>
            <w:tcW w:w="1276" w:type="dxa"/>
            <w:shd w:val="clear" w:color="auto" w:fill="auto"/>
          </w:tcPr>
          <w:p w:rsidR="00FE5A0D" w:rsidRPr="00163E54" w:rsidRDefault="00FE5A0D" w:rsidP="002658EB">
            <w:pPr>
              <w:rPr>
                <w:sz w:val="20"/>
                <w:szCs w:val="20"/>
              </w:rPr>
            </w:pPr>
            <w:r w:rsidRPr="00163E54">
              <w:rPr>
                <w:color w:val="000000"/>
                <w:sz w:val="20"/>
                <w:szCs w:val="20"/>
                <w:lang w:val="en"/>
              </w:rPr>
              <w:t>111502432</w:t>
            </w:r>
          </w:p>
        </w:tc>
        <w:tc>
          <w:tcPr>
            <w:tcW w:w="1559" w:type="dxa"/>
            <w:shd w:val="clear" w:color="auto" w:fill="auto"/>
          </w:tcPr>
          <w:p w:rsidR="00FE5A0D" w:rsidRPr="00163E54" w:rsidRDefault="00FE5A0D" w:rsidP="002658EB">
            <w:pPr>
              <w:rPr>
                <w:sz w:val="20"/>
                <w:szCs w:val="20"/>
              </w:rPr>
            </w:pPr>
            <w:proofErr w:type="spellStart"/>
            <w:r w:rsidRPr="00163E54">
              <w:rPr>
                <w:sz w:val="20"/>
                <w:szCs w:val="20"/>
              </w:rPr>
              <w:t>Arnionių</w:t>
            </w:r>
            <w:proofErr w:type="spellEnd"/>
            <w:r w:rsidRPr="00163E54">
              <w:rPr>
                <w:sz w:val="20"/>
                <w:szCs w:val="20"/>
              </w:rPr>
              <w:t xml:space="preserve"> g. 60/28–1, Pabradė</w:t>
            </w:r>
          </w:p>
        </w:tc>
        <w:tc>
          <w:tcPr>
            <w:tcW w:w="2127" w:type="dxa"/>
            <w:shd w:val="clear" w:color="auto" w:fill="auto"/>
          </w:tcPr>
          <w:p w:rsidR="00FE5A0D" w:rsidRPr="00163E54" w:rsidRDefault="00FE5A0D" w:rsidP="002658EB">
            <w:pPr>
              <w:rPr>
                <w:sz w:val="20"/>
                <w:szCs w:val="20"/>
              </w:rPr>
            </w:pPr>
            <w:r w:rsidRPr="00163E54">
              <w:rPr>
                <w:sz w:val="20"/>
                <w:szCs w:val="20"/>
              </w:rPr>
              <w:t>838766611</w:t>
            </w:r>
          </w:p>
        </w:tc>
        <w:tc>
          <w:tcPr>
            <w:tcW w:w="2268" w:type="dxa"/>
            <w:shd w:val="clear" w:color="auto" w:fill="auto"/>
          </w:tcPr>
          <w:p w:rsidR="00FE5A0D" w:rsidRPr="00163E54" w:rsidRDefault="00036335" w:rsidP="002658EB">
            <w:pPr>
              <w:rPr>
                <w:sz w:val="20"/>
                <w:szCs w:val="20"/>
              </w:rPr>
            </w:pPr>
            <w:hyperlink r:id="rId10" w:history="1">
              <w:r w:rsidR="00FE5A0D" w:rsidRPr="00EA547E">
                <w:rPr>
                  <w:rStyle w:val="Hyperlink"/>
                  <w:sz w:val="20"/>
                </w:rPr>
                <w:t>info@intersurgical.lt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2</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Biomedika</w:t>
            </w:r>
            <w:proofErr w:type="spellEnd"/>
          </w:p>
        </w:tc>
        <w:tc>
          <w:tcPr>
            <w:tcW w:w="1276" w:type="dxa"/>
            <w:shd w:val="clear" w:color="auto" w:fill="auto"/>
          </w:tcPr>
          <w:p w:rsidR="00FE5A0D" w:rsidRPr="00163E54" w:rsidRDefault="00FE5A0D" w:rsidP="002658EB">
            <w:pPr>
              <w:rPr>
                <w:sz w:val="20"/>
                <w:szCs w:val="20"/>
              </w:rPr>
            </w:pPr>
            <w:r w:rsidRPr="00163E54">
              <w:rPr>
                <w:rStyle w:val="Strong"/>
                <w:b w:val="0"/>
                <w:color w:val="313131"/>
                <w:sz w:val="20"/>
                <w:szCs w:val="20"/>
              </w:rPr>
              <w:t>123501772</w:t>
            </w:r>
          </w:p>
        </w:tc>
        <w:tc>
          <w:tcPr>
            <w:tcW w:w="1559" w:type="dxa"/>
            <w:shd w:val="clear" w:color="auto" w:fill="auto"/>
          </w:tcPr>
          <w:p w:rsidR="00FE5A0D" w:rsidRPr="00163E54" w:rsidRDefault="00FE5A0D" w:rsidP="002658EB">
            <w:pPr>
              <w:rPr>
                <w:sz w:val="20"/>
                <w:szCs w:val="20"/>
              </w:rPr>
            </w:pPr>
            <w:r w:rsidRPr="00163E54">
              <w:rPr>
                <w:sz w:val="20"/>
                <w:szCs w:val="20"/>
              </w:rPr>
              <w:t>Antakalnio g. 36, Vilnius</w:t>
            </w:r>
          </w:p>
        </w:tc>
        <w:tc>
          <w:tcPr>
            <w:tcW w:w="2127" w:type="dxa"/>
            <w:shd w:val="clear" w:color="auto" w:fill="auto"/>
          </w:tcPr>
          <w:p w:rsidR="00FE5A0D" w:rsidRPr="00163E54" w:rsidRDefault="00FE5A0D" w:rsidP="002658EB">
            <w:pPr>
              <w:rPr>
                <w:sz w:val="20"/>
                <w:szCs w:val="20"/>
              </w:rPr>
            </w:pPr>
            <w:r w:rsidRPr="00163E54">
              <w:rPr>
                <w:rStyle w:val="Strong"/>
                <w:b w:val="0"/>
                <w:sz w:val="20"/>
                <w:szCs w:val="20"/>
              </w:rPr>
              <w:t xml:space="preserve">8-5 2709055 </w:t>
            </w:r>
            <w:r w:rsidRPr="00163E54">
              <w:rPr>
                <w:bCs/>
                <w:sz w:val="20"/>
                <w:szCs w:val="20"/>
              </w:rPr>
              <w:br/>
            </w:r>
          </w:p>
        </w:tc>
        <w:tc>
          <w:tcPr>
            <w:tcW w:w="2268" w:type="dxa"/>
            <w:shd w:val="clear" w:color="auto" w:fill="auto"/>
          </w:tcPr>
          <w:p w:rsidR="00FE5A0D" w:rsidRPr="00163E54" w:rsidRDefault="00036335" w:rsidP="002658EB">
            <w:pPr>
              <w:rPr>
                <w:sz w:val="20"/>
                <w:szCs w:val="20"/>
              </w:rPr>
            </w:pPr>
            <w:hyperlink r:id="rId11" w:history="1">
              <w:proofErr w:type="spellStart"/>
              <w:r w:rsidR="00FE5A0D" w:rsidRPr="00163E54">
                <w:rPr>
                  <w:rStyle w:val="Strong"/>
                  <w:b w:val="0"/>
                  <w:sz w:val="20"/>
                  <w:szCs w:val="20"/>
                  <w:u w:val="single"/>
                </w:rPr>
                <w:t>info@biomedika</w:t>
              </w:r>
              <w:proofErr w:type="spellEnd"/>
              <w:r w:rsidR="00FE5A0D" w:rsidRPr="00163E54">
                <w:rPr>
                  <w:rStyle w:val="Strong"/>
                  <w:b w:val="0"/>
                  <w:sz w:val="20"/>
                  <w:szCs w:val="20"/>
                  <w:u w:val="single"/>
                </w:rPr>
                <w:t xml:space="preserve">. </w:t>
              </w:r>
              <w:proofErr w:type="spellStart"/>
              <w:r w:rsidR="00FE5A0D" w:rsidRPr="00163E54">
                <w:rPr>
                  <w:rStyle w:val="Strong"/>
                  <w:b w:val="0"/>
                  <w:sz w:val="20"/>
                  <w:szCs w:val="20"/>
                  <w:u w:val="single"/>
                </w:rPr>
                <w:t>lt</w:t>
              </w:r>
              <w:proofErr w:type="spellEnd"/>
            </w:hyperlink>
          </w:p>
          <w:p w:rsidR="00FE5A0D" w:rsidRPr="00163E54" w:rsidRDefault="00FE5A0D" w:rsidP="002658EB">
            <w:pPr>
              <w:rPr>
                <w:sz w:val="20"/>
                <w:szCs w:val="20"/>
              </w:rPr>
            </w:pPr>
          </w:p>
          <w:p w:rsidR="00FE5A0D" w:rsidRPr="00163E54" w:rsidRDefault="00FE5A0D" w:rsidP="002658EB">
            <w:pPr>
              <w:rPr>
                <w:sz w:val="20"/>
                <w:szCs w:val="20"/>
              </w:rPr>
            </w:pP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3</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Biomedikos</w:t>
            </w:r>
            <w:proofErr w:type="spellEnd"/>
            <w:r w:rsidRPr="00163E54">
              <w:rPr>
                <w:sz w:val="20"/>
                <w:szCs w:val="20"/>
              </w:rPr>
              <w:t xml:space="preserve"> techninis centras</w:t>
            </w:r>
          </w:p>
        </w:tc>
        <w:tc>
          <w:tcPr>
            <w:tcW w:w="1276" w:type="dxa"/>
            <w:shd w:val="clear" w:color="auto" w:fill="auto"/>
          </w:tcPr>
          <w:p w:rsidR="00FE5A0D" w:rsidRPr="00163E54" w:rsidRDefault="00FE5A0D" w:rsidP="002658EB">
            <w:pPr>
              <w:rPr>
                <w:sz w:val="20"/>
                <w:szCs w:val="20"/>
              </w:rPr>
            </w:pPr>
            <w:r w:rsidRPr="00163E54">
              <w:rPr>
                <w:color w:val="000000"/>
                <w:sz w:val="20"/>
                <w:szCs w:val="20"/>
              </w:rPr>
              <w:t>125261087</w:t>
            </w:r>
          </w:p>
        </w:tc>
        <w:tc>
          <w:tcPr>
            <w:tcW w:w="1559" w:type="dxa"/>
            <w:shd w:val="clear" w:color="auto" w:fill="auto"/>
          </w:tcPr>
          <w:p w:rsidR="00FE5A0D" w:rsidRPr="00163E54" w:rsidRDefault="00FE5A0D" w:rsidP="002658EB">
            <w:pPr>
              <w:rPr>
                <w:sz w:val="20"/>
                <w:szCs w:val="20"/>
              </w:rPr>
            </w:pPr>
            <w:r w:rsidRPr="00163E54">
              <w:rPr>
                <w:color w:val="000000"/>
                <w:sz w:val="20"/>
                <w:szCs w:val="20"/>
              </w:rPr>
              <w:t>Antakalnio g. 36, Vilnius</w:t>
            </w:r>
          </w:p>
        </w:tc>
        <w:tc>
          <w:tcPr>
            <w:tcW w:w="2127" w:type="dxa"/>
            <w:shd w:val="clear" w:color="auto" w:fill="auto"/>
          </w:tcPr>
          <w:p w:rsidR="00FE5A0D" w:rsidRPr="00163E54" w:rsidRDefault="00FE5A0D" w:rsidP="002658EB">
            <w:pPr>
              <w:rPr>
                <w:sz w:val="20"/>
                <w:szCs w:val="20"/>
              </w:rPr>
            </w:pPr>
            <w:r w:rsidRPr="00163E54">
              <w:rPr>
                <w:sz w:val="20"/>
                <w:szCs w:val="20"/>
              </w:rPr>
              <w:t>8-5 2709055</w:t>
            </w:r>
          </w:p>
        </w:tc>
        <w:tc>
          <w:tcPr>
            <w:tcW w:w="2268" w:type="dxa"/>
            <w:shd w:val="clear" w:color="auto" w:fill="auto"/>
          </w:tcPr>
          <w:p w:rsidR="00FE5A0D" w:rsidRPr="00163E54" w:rsidRDefault="00036335" w:rsidP="002658EB">
            <w:pPr>
              <w:rPr>
                <w:sz w:val="20"/>
                <w:szCs w:val="20"/>
              </w:rPr>
            </w:pPr>
            <w:hyperlink r:id="rId12" w:history="1">
              <w:proofErr w:type="spellStart"/>
              <w:r w:rsidR="00FE5A0D" w:rsidRPr="00163E54">
                <w:rPr>
                  <w:rStyle w:val="Hyperlink"/>
                  <w:sz w:val="20"/>
                </w:rPr>
                <w:t>info@biomedika</w:t>
              </w:r>
              <w:proofErr w:type="spellEnd"/>
              <w:r w:rsidR="00FE5A0D" w:rsidRPr="00163E54">
                <w:rPr>
                  <w:rStyle w:val="Hyperlink"/>
                  <w:sz w:val="20"/>
                </w:rPr>
                <w:t xml:space="preserve">. </w:t>
              </w:r>
              <w:proofErr w:type="spellStart"/>
              <w:r w:rsidR="00FE5A0D" w:rsidRPr="00163E54">
                <w:rPr>
                  <w:rStyle w:val="Hyperlink"/>
                  <w:sz w:val="20"/>
                </w:rPr>
                <w:t>lt</w:t>
              </w:r>
              <w:proofErr w:type="spellEnd"/>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4</w:t>
            </w:r>
          </w:p>
        </w:tc>
        <w:tc>
          <w:tcPr>
            <w:tcW w:w="1327" w:type="dxa"/>
            <w:shd w:val="clear" w:color="auto" w:fill="auto"/>
          </w:tcPr>
          <w:p w:rsidR="00FE5A0D" w:rsidRPr="00163E54" w:rsidRDefault="00FE5A0D" w:rsidP="002658EB">
            <w:pPr>
              <w:rPr>
                <w:sz w:val="20"/>
                <w:szCs w:val="20"/>
              </w:rPr>
            </w:pPr>
            <w:r w:rsidRPr="00163E54">
              <w:rPr>
                <w:sz w:val="20"/>
                <w:szCs w:val="20"/>
              </w:rPr>
              <w:t>V. Kazlausko firma</w:t>
            </w:r>
            <w:r w:rsidRPr="00163E54">
              <w:rPr>
                <w:color w:val="7A7A7A"/>
                <w:sz w:val="20"/>
                <w:szCs w:val="20"/>
              </w:rPr>
              <w:t xml:space="preserve"> </w:t>
            </w:r>
            <w:proofErr w:type="spellStart"/>
            <w:r w:rsidRPr="00163E54">
              <w:rPr>
                <w:sz w:val="20"/>
                <w:szCs w:val="20"/>
              </w:rPr>
              <w:t>Dameda</w:t>
            </w:r>
            <w:proofErr w:type="spellEnd"/>
          </w:p>
        </w:tc>
        <w:tc>
          <w:tcPr>
            <w:tcW w:w="1276" w:type="dxa"/>
            <w:shd w:val="clear" w:color="auto" w:fill="auto"/>
          </w:tcPr>
          <w:p w:rsidR="00FE5A0D" w:rsidRPr="00163E54" w:rsidRDefault="00FE5A0D" w:rsidP="002658EB">
            <w:pPr>
              <w:rPr>
                <w:sz w:val="20"/>
                <w:szCs w:val="20"/>
              </w:rPr>
            </w:pPr>
            <w:r w:rsidRPr="00163E54">
              <w:rPr>
                <w:color w:val="000000"/>
                <w:sz w:val="20"/>
                <w:szCs w:val="20"/>
              </w:rPr>
              <w:t>123322285</w:t>
            </w:r>
          </w:p>
        </w:tc>
        <w:tc>
          <w:tcPr>
            <w:tcW w:w="1559" w:type="dxa"/>
            <w:shd w:val="clear" w:color="auto" w:fill="auto"/>
          </w:tcPr>
          <w:p w:rsidR="00FE5A0D" w:rsidRPr="00163E54" w:rsidRDefault="00FE5A0D" w:rsidP="002658EB">
            <w:pPr>
              <w:rPr>
                <w:sz w:val="20"/>
                <w:szCs w:val="20"/>
              </w:rPr>
            </w:pPr>
            <w:r w:rsidRPr="00163E54">
              <w:rPr>
                <w:sz w:val="20"/>
                <w:szCs w:val="20"/>
              </w:rPr>
              <w:t>A. Goštauto g. 12-316, Vilnius</w:t>
            </w:r>
          </w:p>
        </w:tc>
        <w:tc>
          <w:tcPr>
            <w:tcW w:w="2127" w:type="dxa"/>
            <w:shd w:val="clear" w:color="auto" w:fill="auto"/>
          </w:tcPr>
          <w:p w:rsidR="00FE5A0D" w:rsidRPr="00163E54" w:rsidRDefault="00FE5A0D" w:rsidP="002658EB">
            <w:pPr>
              <w:rPr>
                <w:sz w:val="20"/>
                <w:szCs w:val="20"/>
              </w:rPr>
            </w:pPr>
            <w:r w:rsidRPr="00163E54">
              <w:rPr>
                <w:sz w:val="20"/>
                <w:szCs w:val="20"/>
                <w:lang w:val="it-IT"/>
              </w:rPr>
              <w:t>+37061408791</w:t>
            </w:r>
          </w:p>
        </w:tc>
        <w:tc>
          <w:tcPr>
            <w:tcW w:w="2268" w:type="dxa"/>
            <w:shd w:val="clear" w:color="auto" w:fill="auto"/>
          </w:tcPr>
          <w:p w:rsidR="00FE5A0D" w:rsidRPr="00163E54" w:rsidRDefault="00036335" w:rsidP="002658EB">
            <w:pPr>
              <w:rPr>
                <w:sz w:val="20"/>
                <w:szCs w:val="20"/>
              </w:rPr>
            </w:pPr>
            <w:hyperlink r:id="rId13" w:history="1">
              <w:r w:rsidR="00FE5A0D" w:rsidRPr="00163E54">
                <w:rPr>
                  <w:rStyle w:val="Hyperlink"/>
                  <w:sz w:val="20"/>
                </w:rPr>
                <w:t>info@dameda.lt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5</w:t>
            </w:r>
          </w:p>
        </w:tc>
        <w:tc>
          <w:tcPr>
            <w:tcW w:w="1327" w:type="dxa"/>
            <w:shd w:val="clear" w:color="auto" w:fill="auto"/>
          </w:tcPr>
          <w:p w:rsidR="00FE5A0D" w:rsidRPr="00163E54" w:rsidRDefault="00FE5A0D" w:rsidP="002658EB">
            <w:pPr>
              <w:rPr>
                <w:sz w:val="20"/>
                <w:szCs w:val="20"/>
              </w:rPr>
            </w:pPr>
            <w:r w:rsidRPr="00163E54">
              <w:rPr>
                <w:sz w:val="20"/>
                <w:szCs w:val="20"/>
                <w:lang w:val="fr-FR"/>
              </w:rPr>
              <w:t xml:space="preserve">UAB </w:t>
            </w:r>
            <w:proofErr w:type="spellStart"/>
            <w:r w:rsidRPr="00163E54">
              <w:rPr>
                <w:sz w:val="20"/>
                <w:szCs w:val="20"/>
                <w:lang w:val="fr-FR"/>
              </w:rPr>
              <w:t>Interlux</w:t>
            </w:r>
            <w:proofErr w:type="spellEnd"/>
          </w:p>
        </w:tc>
        <w:tc>
          <w:tcPr>
            <w:tcW w:w="1276" w:type="dxa"/>
            <w:shd w:val="clear" w:color="auto" w:fill="auto"/>
          </w:tcPr>
          <w:p w:rsidR="00FE5A0D" w:rsidRPr="00163E54" w:rsidRDefault="00FE5A0D" w:rsidP="002658EB">
            <w:pPr>
              <w:rPr>
                <w:sz w:val="20"/>
                <w:szCs w:val="20"/>
              </w:rPr>
            </w:pPr>
            <w:r w:rsidRPr="00163E54">
              <w:rPr>
                <w:sz w:val="20"/>
                <w:szCs w:val="20"/>
              </w:rPr>
              <w:t>1060811</w:t>
            </w:r>
          </w:p>
        </w:tc>
        <w:tc>
          <w:tcPr>
            <w:tcW w:w="1559" w:type="dxa"/>
            <w:shd w:val="clear" w:color="auto" w:fill="auto"/>
          </w:tcPr>
          <w:p w:rsidR="00FE5A0D" w:rsidRPr="00163E54" w:rsidRDefault="00FE5A0D" w:rsidP="002658EB">
            <w:pPr>
              <w:rPr>
                <w:sz w:val="20"/>
                <w:szCs w:val="20"/>
              </w:rPr>
            </w:pPr>
            <w:proofErr w:type="spellStart"/>
            <w:r w:rsidRPr="00163E54">
              <w:rPr>
                <w:sz w:val="20"/>
                <w:szCs w:val="20"/>
                <w:lang w:val="fr-FR"/>
              </w:rPr>
              <w:t>Aviečių</w:t>
            </w:r>
            <w:proofErr w:type="spellEnd"/>
            <w:r w:rsidRPr="00163E54">
              <w:rPr>
                <w:sz w:val="20"/>
                <w:szCs w:val="20"/>
                <w:lang w:val="fr-FR"/>
              </w:rPr>
              <w:t xml:space="preserve"> g. 16</w:t>
            </w:r>
            <w:r>
              <w:rPr>
                <w:sz w:val="20"/>
                <w:szCs w:val="20"/>
                <w:lang w:val="fr-FR"/>
              </w:rPr>
              <w:t>,</w:t>
            </w:r>
            <w:r w:rsidRPr="00163E54">
              <w:rPr>
                <w:sz w:val="20"/>
                <w:szCs w:val="20"/>
              </w:rPr>
              <w:t>Vilnius</w:t>
            </w:r>
          </w:p>
        </w:tc>
        <w:tc>
          <w:tcPr>
            <w:tcW w:w="2127" w:type="dxa"/>
            <w:shd w:val="clear" w:color="auto" w:fill="auto"/>
          </w:tcPr>
          <w:p w:rsidR="00FE5A0D" w:rsidRPr="00163E54" w:rsidRDefault="00FE5A0D" w:rsidP="002658EB">
            <w:pPr>
              <w:rPr>
                <w:sz w:val="20"/>
                <w:szCs w:val="20"/>
              </w:rPr>
            </w:pPr>
            <w:r w:rsidRPr="00163E54">
              <w:rPr>
                <w:sz w:val="20"/>
                <w:szCs w:val="20"/>
                <w:lang w:val="fr-FR"/>
              </w:rPr>
              <w:t>8-5 2786850</w:t>
            </w:r>
          </w:p>
        </w:tc>
        <w:tc>
          <w:tcPr>
            <w:tcW w:w="2268" w:type="dxa"/>
            <w:shd w:val="clear" w:color="auto" w:fill="auto"/>
          </w:tcPr>
          <w:p w:rsidR="00FE5A0D" w:rsidRPr="00163E54" w:rsidRDefault="00036335" w:rsidP="002658EB">
            <w:pPr>
              <w:pStyle w:val="NormalWeb"/>
              <w:rPr>
                <w:rFonts w:ascii="Times New Roman" w:hAnsi="Times New Roman" w:cs="Times New Roman"/>
                <w:sz w:val="20"/>
                <w:szCs w:val="20"/>
              </w:rPr>
            </w:pPr>
            <w:hyperlink r:id="rId14" w:history="1">
              <w:r w:rsidR="00FE5A0D" w:rsidRPr="00163E54">
                <w:rPr>
                  <w:rStyle w:val="Hyperlink"/>
                  <w:sz w:val="20"/>
                </w:rPr>
                <w:t>spirit@interlux.lt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6</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Vilimekso</w:t>
            </w:r>
            <w:proofErr w:type="spellEnd"/>
            <w:r w:rsidRPr="00163E54">
              <w:rPr>
                <w:sz w:val="20"/>
                <w:szCs w:val="20"/>
              </w:rPr>
              <w:t xml:space="preserve"> servisas</w:t>
            </w:r>
          </w:p>
        </w:tc>
        <w:tc>
          <w:tcPr>
            <w:tcW w:w="1276" w:type="dxa"/>
            <w:shd w:val="clear" w:color="auto" w:fill="auto"/>
          </w:tcPr>
          <w:p w:rsidR="00FE5A0D" w:rsidRPr="00163E54" w:rsidRDefault="00FE5A0D" w:rsidP="002658EB">
            <w:pPr>
              <w:rPr>
                <w:sz w:val="20"/>
                <w:szCs w:val="20"/>
              </w:rPr>
            </w:pPr>
            <w:r w:rsidRPr="00163E54">
              <w:rPr>
                <w:sz w:val="20"/>
                <w:szCs w:val="20"/>
              </w:rPr>
              <w:t>123055213</w:t>
            </w:r>
          </w:p>
        </w:tc>
        <w:tc>
          <w:tcPr>
            <w:tcW w:w="1559" w:type="dxa"/>
            <w:shd w:val="clear" w:color="auto" w:fill="auto"/>
          </w:tcPr>
          <w:p w:rsidR="00FE5A0D" w:rsidRPr="00163E54" w:rsidRDefault="00FE5A0D" w:rsidP="002658EB">
            <w:pPr>
              <w:rPr>
                <w:sz w:val="20"/>
                <w:szCs w:val="20"/>
              </w:rPr>
            </w:pPr>
            <w:r w:rsidRPr="00163E54">
              <w:rPr>
                <w:sz w:val="20"/>
                <w:szCs w:val="20"/>
              </w:rPr>
              <w:t>Visorių g. 8,  Vilnius</w:t>
            </w:r>
          </w:p>
        </w:tc>
        <w:tc>
          <w:tcPr>
            <w:tcW w:w="2127" w:type="dxa"/>
            <w:shd w:val="clear" w:color="auto" w:fill="auto"/>
          </w:tcPr>
          <w:p w:rsidR="00FE5A0D" w:rsidRPr="00163E54" w:rsidRDefault="00FE5A0D" w:rsidP="002658EB">
            <w:pPr>
              <w:rPr>
                <w:sz w:val="20"/>
                <w:szCs w:val="20"/>
              </w:rPr>
            </w:pPr>
            <w:r w:rsidRPr="00163E54">
              <w:rPr>
                <w:sz w:val="20"/>
                <w:szCs w:val="20"/>
              </w:rPr>
              <w:t xml:space="preserve"> 8-5 2796709</w:t>
            </w:r>
          </w:p>
        </w:tc>
        <w:tc>
          <w:tcPr>
            <w:tcW w:w="2268" w:type="dxa"/>
            <w:shd w:val="clear" w:color="auto" w:fill="auto"/>
          </w:tcPr>
          <w:p w:rsidR="00FE5A0D" w:rsidRPr="00163E54" w:rsidRDefault="00036335" w:rsidP="002658EB">
            <w:pPr>
              <w:rPr>
                <w:sz w:val="20"/>
                <w:szCs w:val="20"/>
              </w:rPr>
            </w:pPr>
            <w:hyperlink r:id="rId15" w:history="1">
              <w:r w:rsidR="00FE5A0D" w:rsidRPr="00163E54">
                <w:rPr>
                  <w:rStyle w:val="Hyperlink"/>
                  <w:sz w:val="20"/>
                </w:rPr>
                <w:t>dental@vilimek-sas.lt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7</w:t>
            </w:r>
          </w:p>
        </w:tc>
        <w:tc>
          <w:tcPr>
            <w:tcW w:w="1327" w:type="dxa"/>
            <w:shd w:val="clear" w:color="auto" w:fill="auto"/>
          </w:tcPr>
          <w:p w:rsidR="00FE5A0D" w:rsidRPr="00163E54" w:rsidRDefault="00FE5A0D" w:rsidP="002658EB">
            <w:pPr>
              <w:rPr>
                <w:sz w:val="20"/>
                <w:szCs w:val="20"/>
              </w:rPr>
            </w:pPr>
            <w:r w:rsidRPr="00163E54">
              <w:rPr>
                <w:rStyle w:val="Strong"/>
                <w:b w:val="0"/>
                <w:sz w:val="20"/>
                <w:szCs w:val="20"/>
              </w:rPr>
              <w:t xml:space="preserve">UAB </w:t>
            </w:r>
            <w:proofErr w:type="spellStart"/>
            <w:r w:rsidRPr="00163E54">
              <w:rPr>
                <w:rStyle w:val="Strong"/>
                <w:b w:val="0"/>
                <w:sz w:val="20"/>
                <w:szCs w:val="20"/>
              </w:rPr>
              <w:t>Apex</w:t>
            </w:r>
            <w:proofErr w:type="spellEnd"/>
            <w:r w:rsidRPr="00163E54">
              <w:rPr>
                <w:rStyle w:val="Strong"/>
                <w:b w:val="0"/>
                <w:sz w:val="20"/>
                <w:szCs w:val="20"/>
              </w:rPr>
              <w:t xml:space="preserve"> Medikus</w:t>
            </w:r>
          </w:p>
        </w:tc>
        <w:tc>
          <w:tcPr>
            <w:tcW w:w="1276" w:type="dxa"/>
            <w:shd w:val="clear" w:color="auto" w:fill="auto"/>
          </w:tcPr>
          <w:p w:rsidR="00FE5A0D" w:rsidRPr="00163E54" w:rsidRDefault="00FE5A0D" w:rsidP="002658EB">
            <w:pPr>
              <w:rPr>
                <w:sz w:val="20"/>
                <w:szCs w:val="20"/>
              </w:rPr>
            </w:pPr>
            <w:r w:rsidRPr="00163E54">
              <w:rPr>
                <w:sz w:val="20"/>
                <w:szCs w:val="20"/>
              </w:rPr>
              <w:t>225471510</w:t>
            </w:r>
          </w:p>
        </w:tc>
        <w:tc>
          <w:tcPr>
            <w:tcW w:w="1559" w:type="dxa"/>
            <w:shd w:val="clear" w:color="auto" w:fill="auto"/>
          </w:tcPr>
          <w:p w:rsidR="00FE5A0D" w:rsidRPr="00163E54" w:rsidRDefault="00FE5A0D" w:rsidP="002658EB">
            <w:pPr>
              <w:pStyle w:val="prastasistinklapis3"/>
              <w:spacing w:before="0" w:beforeAutospacing="0" w:after="0" w:afterAutospacing="0" w:line="240" w:lineRule="auto"/>
              <w:ind w:firstLine="0"/>
              <w:rPr>
                <w:sz w:val="20"/>
                <w:szCs w:val="20"/>
              </w:rPr>
            </w:pPr>
            <w:r w:rsidRPr="00163E54">
              <w:rPr>
                <w:sz w:val="20"/>
                <w:szCs w:val="20"/>
              </w:rPr>
              <w:t>Baltupio 165C, Vilnius</w:t>
            </w:r>
          </w:p>
        </w:tc>
        <w:tc>
          <w:tcPr>
            <w:tcW w:w="2127" w:type="dxa"/>
            <w:shd w:val="clear" w:color="auto" w:fill="auto"/>
          </w:tcPr>
          <w:p w:rsidR="00FE5A0D" w:rsidRPr="00163E54" w:rsidRDefault="00FE5A0D" w:rsidP="002658EB">
            <w:pPr>
              <w:pStyle w:val="prastasistinklapis3"/>
              <w:spacing w:before="0" w:beforeAutospacing="0" w:after="0" w:afterAutospacing="0" w:line="240" w:lineRule="auto"/>
              <w:ind w:firstLine="0"/>
              <w:rPr>
                <w:sz w:val="20"/>
                <w:szCs w:val="20"/>
              </w:rPr>
            </w:pPr>
            <w:r w:rsidRPr="00163E54">
              <w:rPr>
                <w:sz w:val="20"/>
                <w:szCs w:val="20"/>
              </w:rPr>
              <w:t>8- 5 2790462</w:t>
            </w:r>
          </w:p>
        </w:tc>
        <w:tc>
          <w:tcPr>
            <w:tcW w:w="2268" w:type="dxa"/>
            <w:shd w:val="clear" w:color="auto" w:fill="auto"/>
          </w:tcPr>
          <w:p w:rsidR="00FE5A0D" w:rsidRPr="00163E54" w:rsidRDefault="00036335" w:rsidP="002658EB">
            <w:pPr>
              <w:rPr>
                <w:sz w:val="20"/>
                <w:szCs w:val="20"/>
              </w:rPr>
            </w:pPr>
            <w:hyperlink r:id="rId16" w:history="1">
              <w:r w:rsidR="00FE5A0D" w:rsidRPr="00163E54">
                <w:rPr>
                  <w:rStyle w:val="Hyperlink"/>
                  <w:sz w:val="20"/>
                </w:rPr>
                <w:t>info@apex.lt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8</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Medita</w:t>
            </w:r>
            <w:proofErr w:type="spellEnd"/>
          </w:p>
        </w:tc>
        <w:tc>
          <w:tcPr>
            <w:tcW w:w="1276" w:type="dxa"/>
            <w:shd w:val="clear" w:color="auto" w:fill="auto"/>
          </w:tcPr>
          <w:p w:rsidR="00FE5A0D" w:rsidRPr="00163E54" w:rsidRDefault="00FE5A0D" w:rsidP="002658EB">
            <w:pPr>
              <w:rPr>
                <w:sz w:val="20"/>
                <w:szCs w:val="20"/>
              </w:rPr>
            </w:pPr>
            <w:r w:rsidRPr="00163E54">
              <w:rPr>
                <w:color w:val="000000"/>
                <w:sz w:val="20"/>
                <w:szCs w:val="20"/>
              </w:rPr>
              <w:t>110323729</w:t>
            </w:r>
          </w:p>
        </w:tc>
        <w:tc>
          <w:tcPr>
            <w:tcW w:w="1559" w:type="dxa"/>
            <w:shd w:val="clear" w:color="auto" w:fill="auto"/>
          </w:tcPr>
          <w:p w:rsidR="00FE5A0D" w:rsidRPr="00163E54" w:rsidRDefault="00FE5A0D" w:rsidP="002658EB">
            <w:pPr>
              <w:rPr>
                <w:sz w:val="20"/>
                <w:szCs w:val="20"/>
              </w:rPr>
            </w:pPr>
            <w:proofErr w:type="spellStart"/>
            <w:r w:rsidRPr="00163E54">
              <w:rPr>
                <w:sz w:val="20"/>
                <w:szCs w:val="20"/>
              </w:rPr>
              <w:t>P.Baublio</w:t>
            </w:r>
            <w:proofErr w:type="spellEnd"/>
            <w:r w:rsidRPr="00163E54">
              <w:rPr>
                <w:sz w:val="20"/>
                <w:szCs w:val="20"/>
              </w:rPr>
              <w:t xml:space="preserve"> g. 2A, Vilnius </w:t>
            </w:r>
          </w:p>
        </w:tc>
        <w:tc>
          <w:tcPr>
            <w:tcW w:w="2127" w:type="dxa"/>
            <w:shd w:val="clear" w:color="auto" w:fill="auto"/>
          </w:tcPr>
          <w:p w:rsidR="00FE5A0D" w:rsidRPr="00163E54" w:rsidRDefault="00FE5A0D" w:rsidP="002658EB">
            <w:pPr>
              <w:rPr>
                <w:sz w:val="20"/>
                <w:szCs w:val="20"/>
              </w:rPr>
            </w:pPr>
            <w:r w:rsidRPr="00163E54">
              <w:rPr>
                <w:sz w:val="20"/>
                <w:szCs w:val="20"/>
              </w:rPr>
              <w:t>8-5 2720372</w:t>
            </w:r>
          </w:p>
        </w:tc>
        <w:tc>
          <w:tcPr>
            <w:tcW w:w="2268" w:type="dxa"/>
            <w:shd w:val="clear" w:color="auto" w:fill="auto"/>
          </w:tcPr>
          <w:p w:rsidR="00FE5A0D" w:rsidRPr="00163E54" w:rsidRDefault="00036335" w:rsidP="002658EB">
            <w:pPr>
              <w:rPr>
                <w:sz w:val="20"/>
                <w:szCs w:val="20"/>
              </w:rPr>
            </w:pPr>
            <w:hyperlink r:id="rId17" w:history="1">
              <w:r w:rsidR="00FE5A0D" w:rsidRPr="00163E54">
                <w:rPr>
                  <w:rStyle w:val="Hyperlink"/>
                  <w:sz w:val="20"/>
                </w:rPr>
                <w:t>info@medita.lt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9</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Limeta</w:t>
            </w:r>
            <w:proofErr w:type="spellEnd"/>
          </w:p>
        </w:tc>
        <w:tc>
          <w:tcPr>
            <w:tcW w:w="1276" w:type="dxa"/>
            <w:shd w:val="clear" w:color="auto" w:fill="auto"/>
          </w:tcPr>
          <w:p w:rsidR="00FE5A0D" w:rsidRPr="00163E54" w:rsidRDefault="00FE5A0D" w:rsidP="002658EB">
            <w:pPr>
              <w:rPr>
                <w:sz w:val="20"/>
                <w:szCs w:val="20"/>
              </w:rPr>
            </w:pPr>
            <w:r w:rsidRPr="00163E54">
              <w:rPr>
                <w:color w:val="000000"/>
                <w:sz w:val="20"/>
                <w:szCs w:val="20"/>
                <w:lang w:val="en"/>
              </w:rPr>
              <w:t>221906050</w:t>
            </w:r>
          </w:p>
        </w:tc>
        <w:tc>
          <w:tcPr>
            <w:tcW w:w="1559" w:type="dxa"/>
            <w:shd w:val="clear" w:color="auto" w:fill="auto"/>
          </w:tcPr>
          <w:p w:rsidR="00FE5A0D" w:rsidRPr="00163E54" w:rsidRDefault="00FE5A0D" w:rsidP="002658EB">
            <w:pPr>
              <w:rPr>
                <w:sz w:val="20"/>
                <w:szCs w:val="20"/>
              </w:rPr>
            </w:pPr>
            <w:r w:rsidRPr="00163E54">
              <w:rPr>
                <w:sz w:val="20"/>
                <w:szCs w:val="20"/>
              </w:rPr>
              <w:t>V.A. Graičiūno g. 4, Vilnius</w:t>
            </w:r>
          </w:p>
        </w:tc>
        <w:tc>
          <w:tcPr>
            <w:tcW w:w="2127" w:type="dxa"/>
            <w:shd w:val="clear" w:color="auto" w:fill="auto"/>
          </w:tcPr>
          <w:p w:rsidR="00FE5A0D" w:rsidRPr="00163E54" w:rsidRDefault="00FE5A0D" w:rsidP="002658EB">
            <w:pPr>
              <w:rPr>
                <w:sz w:val="20"/>
                <w:szCs w:val="20"/>
              </w:rPr>
            </w:pPr>
            <w:r w:rsidRPr="00163E54">
              <w:rPr>
                <w:sz w:val="20"/>
                <w:szCs w:val="20"/>
              </w:rPr>
              <w:t>8-5- 2649696</w:t>
            </w:r>
          </w:p>
        </w:tc>
        <w:tc>
          <w:tcPr>
            <w:tcW w:w="2268" w:type="dxa"/>
            <w:shd w:val="clear" w:color="auto" w:fill="auto"/>
          </w:tcPr>
          <w:p w:rsidR="00FE5A0D" w:rsidRPr="00163E54" w:rsidRDefault="00036335" w:rsidP="002658EB">
            <w:pPr>
              <w:rPr>
                <w:sz w:val="20"/>
                <w:szCs w:val="20"/>
              </w:rPr>
            </w:pPr>
            <w:hyperlink r:id="rId18" w:history="1">
              <w:r w:rsidR="00FE5A0D" w:rsidRPr="00163E54">
                <w:rPr>
                  <w:rStyle w:val="Hyperlink"/>
                  <w:sz w:val="20"/>
                </w:rPr>
                <w:t>vilnius@limeta.lt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10</w:t>
            </w:r>
          </w:p>
        </w:tc>
        <w:tc>
          <w:tcPr>
            <w:tcW w:w="1327" w:type="dxa"/>
            <w:shd w:val="clear" w:color="auto" w:fill="auto"/>
          </w:tcPr>
          <w:p w:rsidR="00FE5A0D" w:rsidRPr="00163E54" w:rsidRDefault="00FE5A0D" w:rsidP="002658EB">
            <w:pPr>
              <w:rPr>
                <w:sz w:val="20"/>
                <w:szCs w:val="20"/>
              </w:rPr>
            </w:pPr>
            <w:r w:rsidRPr="00163E54">
              <w:rPr>
                <w:sz w:val="20"/>
                <w:szCs w:val="20"/>
              </w:rPr>
              <w:t xml:space="preserve">Techninės pagalbos </w:t>
            </w:r>
            <w:proofErr w:type="spellStart"/>
            <w:r w:rsidRPr="00163E54">
              <w:rPr>
                <w:sz w:val="20"/>
                <w:szCs w:val="20"/>
              </w:rPr>
              <w:t>neįgalie-siems</w:t>
            </w:r>
            <w:proofErr w:type="spellEnd"/>
            <w:r w:rsidRPr="00163E54">
              <w:rPr>
                <w:sz w:val="20"/>
                <w:szCs w:val="20"/>
              </w:rPr>
              <w:t xml:space="preserve"> centras prie SADM</w:t>
            </w:r>
          </w:p>
        </w:tc>
        <w:tc>
          <w:tcPr>
            <w:tcW w:w="1276" w:type="dxa"/>
            <w:shd w:val="clear" w:color="auto" w:fill="auto"/>
          </w:tcPr>
          <w:p w:rsidR="00FE5A0D" w:rsidRPr="00163E54" w:rsidRDefault="00FE5A0D" w:rsidP="002658EB">
            <w:pPr>
              <w:rPr>
                <w:sz w:val="20"/>
                <w:szCs w:val="20"/>
              </w:rPr>
            </w:pPr>
            <w:r w:rsidRPr="00163E54">
              <w:rPr>
                <w:bCs/>
                <w:sz w:val="20"/>
                <w:szCs w:val="20"/>
              </w:rPr>
              <w:t>190789945</w:t>
            </w:r>
          </w:p>
        </w:tc>
        <w:tc>
          <w:tcPr>
            <w:tcW w:w="1559" w:type="dxa"/>
            <w:shd w:val="clear" w:color="auto" w:fill="auto"/>
          </w:tcPr>
          <w:p w:rsidR="00FE5A0D" w:rsidRPr="00163E54" w:rsidRDefault="00FE5A0D" w:rsidP="002658EB">
            <w:pPr>
              <w:rPr>
                <w:sz w:val="20"/>
                <w:szCs w:val="20"/>
              </w:rPr>
            </w:pPr>
            <w:r w:rsidRPr="00163E54">
              <w:rPr>
                <w:sz w:val="20"/>
                <w:szCs w:val="20"/>
              </w:rPr>
              <w:t>Mindaugo g. 42, Vilnius</w:t>
            </w:r>
          </w:p>
        </w:tc>
        <w:tc>
          <w:tcPr>
            <w:tcW w:w="2127" w:type="dxa"/>
            <w:shd w:val="clear" w:color="auto" w:fill="auto"/>
          </w:tcPr>
          <w:p w:rsidR="00FE5A0D" w:rsidRPr="00163E54" w:rsidRDefault="00FE5A0D" w:rsidP="002658EB">
            <w:pPr>
              <w:rPr>
                <w:sz w:val="20"/>
                <w:szCs w:val="20"/>
              </w:rPr>
            </w:pPr>
            <w:r w:rsidRPr="00163E54">
              <w:rPr>
                <w:sz w:val="20"/>
                <w:szCs w:val="20"/>
              </w:rPr>
              <w:t>8-5 2337111</w:t>
            </w:r>
          </w:p>
        </w:tc>
        <w:tc>
          <w:tcPr>
            <w:tcW w:w="2268" w:type="dxa"/>
            <w:shd w:val="clear" w:color="auto" w:fill="auto"/>
          </w:tcPr>
          <w:p w:rsidR="00FE5A0D" w:rsidRPr="00163E54" w:rsidRDefault="00036335" w:rsidP="002658EB">
            <w:pPr>
              <w:rPr>
                <w:sz w:val="20"/>
                <w:szCs w:val="20"/>
              </w:rPr>
            </w:pPr>
            <w:hyperlink r:id="rId19" w:history="1">
              <w:r w:rsidR="00FE5A0D" w:rsidRPr="00163E54">
                <w:rPr>
                  <w:rStyle w:val="Hyperlink"/>
                  <w:sz w:val="20"/>
                </w:rPr>
                <w:t>centras@tpnc.lt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11</w:t>
            </w:r>
          </w:p>
        </w:tc>
        <w:tc>
          <w:tcPr>
            <w:tcW w:w="1327" w:type="dxa"/>
            <w:shd w:val="clear" w:color="auto" w:fill="auto"/>
          </w:tcPr>
          <w:p w:rsidR="00FE5A0D" w:rsidRPr="00163E54" w:rsidRDefault="00FE5A0D" w:rsidP="002658EB">
            <w:pPr>
              <w:jc w:val="both"/>
              <w:rPr>
                <w:sz w:val="20"/>
                <w:szCs w:val="20"/>
              </w:rPr>
            </w:pPr>
            <w:r w:rsidRPr="00163E54">
              <w:rPr>
                <w:sz w:val="20"/>
                <w:szCs w:val="20"/>
              </w:rPr>
              <w:t>UAB „Ortopedi</w:t>
            </w:r>
            <w:r>
              <w:rPr>
                <w:sz w:val="20"/>
                <w:szCs w:val="20"/>
              </w:rPr>
              <w:t>j</w:t>
            </w:r>
            <w:r w:rsidRPr="00163E54">
              <w:rPr>
                <w:sz w:val="20"/>
                <w:szCs w:val="20"/>
              </w:rPr>
              <w:t>os technika“, Vilniaus filialas</w:t>
            </w:r>
          </w:p>
        </w:tc>
        <w:tc>
          <w:tcPr>
            <w:tcW w:w="1276" w:type="dxa"/>
            <w:shd w:val="clear" w:color="auto" w:fill="auto"/>
          </w:tcPr>
          <w:p w:rsidR="00FE5A0D" w:rsidRPr="00163E54" w:rsidRDefault="00FE5A0D" w:rsidP="002658EB">
            <w:pPr>
              <w:rPr>
                <w:sz w:val="20"/>
                <w:szCs w:val="20"/>
              </w:rPr>
            </w:pPr>
            <w:r w:rsidRPr="00163E54">
              <w:rPr>
                <w:color w:val="000000"/>
                <w:sz w:val="20"/>
                <w:szCs w:val="20"/>
              </w:rPr>
              <w:t>132150379</w:t>
            </w:r>
          </w:p>
        </w:tc>
        <w:tc>
          <w:tcPr>
            <w:tcW w:w="1559" w:type="dxa"/>
            <w:shd w:val="clear" w:color="auto" w:fill="auto"/>
          </w:tcPr>
          <w:p w:rsidR="00FE5A0D" w:rsidRPr="00163E54" w:rsidRDefault="00FE5A0D" w:rsidP="002658EB">
            <w:pPr>
              <w:rPr>
                <w:sz w:val="20"/>
                <w:szCs w:val="20"/>
              </w:rPr>
            </w:pPr>
            <w:r w:rsidRPr="00163E54">
              <w:rPr>
                <w:bCs/>
                <w:sz w:val="20"/>
                <w:szCs w:val="20"/>
              </w:rPr>
              <w:t>Vilniaus filialas</w:t>
            </w:r>
            <w:r w:rsidRPr="00163E54">
              <w:rPr>
                <w:bCs/>
                <w:sz w:val="20"/>
                <w:szCs w:val="20"/>
              </w:rPr>
              <w:br/>
            </w:r>
            <w:r w:rsidRPr="00163E54">
              <w:rPr>
                <w:sz w:val="20"/>
                <w:szCs w:val="20"/>
              </w:rPr>
              <w:t>Laisvės pr. / L. Asanavičiūtės g. 27a  LT- 04318 Vilnius</w:t>
            </w:r>
          </w:p>
        </w:tc>
        <w:tc>
          <w:tcPr>
            <w:tcW w:w="2127" w:type="dxa"/>
            <w:shd w:val="clear" w:color="auto" w:fill="auto"/>
          </w:tcPr>
          <w:p w:rsidR="00FE5A0D" w:rsidRPr="00163E54" w:rsidRDefault="00FE5A0D" w:rsidP="002658EB">
            <w:pPr>
              <w:jc w:val="both"/>
              <w:rPr>
                <w:sz w:val="20"/>
                <w:szCs w:val="20"/>
              </w:rPr>
            </w:pPr>
            <w:r w:rsidRPr="00163E54">
              <w:rPr>
                <w:sz w:val="20"/>
                <w:szCs w:val="20"/>
              </w:rPr>
              <w:t>8-5 2133833</w:t>
            </w:r>
          </w:p>
          <w:p w:rsidR="00FE5A0D" w:rsidRPr="00163E54" w:rsidRDefault="00FE5A0D" w:rsidP="002658EB">
            <w:pPr>
              <w:rPr>
                <w:sz w:val="20"/>
                <w:szCs w:val="20"/>
              </w:rPr>
            </w:pPr>
          </w:p>
        </w:tc>
        <w:tc>
          <w:tcPr>
            <w:tcW w:w="2268" w:type="dxa"/>
            <w:shd w:val="clear" w:color="auto" w:fill="auto"/>
          </w:tcPr>
          <w:p w:rsidR="00FE5A0D" w:rsidRPr="00163E54" w:rsidRDefault="00036335" w:rsidP="002658EB">
            <w:pPr>
              <w:rPr>
                <w:sz w:val="20"/>
                <w:szCs w:val="20"/>
              </w:rPr>
            </w:pPr>
            <w:hyperlink r:id="rId20" w:history="1">
              <w:proofErr w:type="spellStart"/>
              <w:r w:rsidR="00FE5A0D" w:rsidRPr="00163E54">
                <w:rPr>
                  <w:rStyle w:val="Hyperlink"/>
                  <w:sz w:val="20"/>
                </w:rPr>
                <w:t>info@ortopedija</w:t>
              </w:r>
              <w:proofErr w:type="spellEnd"/>
              <w:r w:rsidR="00FE5A0D" w:rsidRPr="00163E54">
                <w:rPr>
                  <w:rStyle w:val="Hyperlink"/>
                  <w:sz w:val="20"/>
                </w:rPr>
                <w:t xml:space="preserve">. </w:t>
              </w:r>
              <w:proofErr w:type="spellStart"/>
              <w:r w:rsidR="00FE5A0D" w:rsidRPr="00163E54">
                <w:rPr>
                  <w:rStyle w:val="Hyperlink"/>
                  <w:sz w:val="20"/>
                </w:rPr>
                <w:t>lt</w:t>
              </w:r>
              <w:proofErr w:type="spellEnd"/>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12</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Tradintek</w:t>
            </w:r>
            <w:proofErr w:type="spellEnd"/>
          </w:p>
        </w:tc>
        <w:tc>
          <w:tcPr>
            <w:tcW w:w="1276" w:type="dxa"/>
            <w:shd w:val="clear" w:color="auto" w:fill="auto"/>
          </w:tcPr>
          <w:p w:rsidR="00FE5A0D" w:rsidRPr="00163E54" w:rsidRDefault="00FE5A0D" w:rsidP="002658EB">
            <w:pPr>
              <w:rPr>
                <w:sz w:val="20"/>
                <w:szCs w:val="20"/>
              </w:rPr>
            </w:pPr>
            <w:r w:rsidRPr="00163E54">
              <w:rPr>
                <w:color w:val="000000"/>
                <w:sz w:val="20"/>
                <w:szCs w:val="20"/>
              </w:rPr>
              <w:t>124942182</w:t>
            </w:r>
          </w:p>
        </w:tc>
        <w:tc>
          <w:tcPr>
            <w:tcW w:w="1559" w:type="dxa"/>
            <w:shd w:val="clear" w:color="auto" w:fill="auto"/>
          </w:tcPr>
          <w:p w:rsidR="00FE5A0D" w:rsidRPr="00163E54" w:rsidRDefault="00FE5A0D" w:rsidP="002658EB">
            <w:pPr>
              <w:rPr>
                <w:sz w:val="20"/>
                <w:szCs w:val="20"/>
              </w:rPr>
            </w:pPr>
            <w:r w:rsidRPr="00163E54">
              <w:rPr>
                <w:color w:val="000000"/>
                <w:sz w:val="20"/>
                <w:szCs w:val="20"/>
              </w:rPr>
              <w:t>J. Jasinskio g. 9, Vilnius</w:t>
            </w:r>
          </w:p>
        </w:tc>
        <w:tc>
          <w:tcPr>
            <w:tcW w:w="2127" w:type="dxa"/>
            <w:shd w:val="clear" w:color="auto" w:fill="auto"/>
          </w:tcPr>
          <w:p w:rsidR="00FE5A0D" w:rsidRPr="00163E54" w:rsidRDefault="00FE5A0D" w:rsidP="002658EB">
            <w:pPr>
              <w:rPr>
                <w:sz w:val="20"/>
                <w:szCs w:val="20"/>
              </w:rPr>
            </w:pPr>
            <w:r w:rsidRPr="00163E54">
              <w:rPr>
                <w:color w:val="000000"/>
                <w:sz w:val="20"/>
                <w:szCs w:val="20"/>
              </w:rPr>
              <w:t>8- 52685427</w:t>
            </w:r>
          </w:p>
        </w:tc>
        <w:tc>
          <w:tcPr>
            <w:tcW w:w="2268" w:type="dxa"/>
            <w:shd w:val="clear" w:color="auto" w:fill="auto"/>
          </w:tcPr>
          <w:p w:rsidR="00FE5A0D" w:rsidRPr="00163E54" w:rsidRDefault="00036335" w:rsidP="002658EB">
            <w:pPr>
              <w:rPr>
                <w:sz w:val="20"/>
                <w:szCs w:val="20"/>
              </w:rPr>
            </w:pPr>
            <w:hyperlink r:id="rId21" w:history="1">
              <w:r w:rsidR="00FE5A0D" w:rsidRPr="00EA547E">
                <w:rPr>
                  <w:rStyle w:val="Hyperlink"/>
                  <w:sz w:val="20"/>
                </w:rPr>
                <w:t>info@tradintek.com</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13</w:t>
            </w:r>
          </w:p>
        </w:tc>
        <w:tc>
          <w:tcPr>
            <w:tcW w:w="1327" w:type="dxa"/>
            <w:shd w:val="clear" w:color="auto" w:fill="auto"/>
          </w:tcPr>
          <w:p w:rsidR="00FE5A0D" w:rsidRPr="00163E54" w:rsidRDefault="00FE5A0D" w:rsidP="002658EB">
            <w:pPr>
              <w:rPr>
                <w:sz w:val="20"/>
                <w:szCs w:val="20"/>
              </w:rPr>
            </w:pPr>
            <w:r w:rsidRPr="00163E54">
              <w:rPr>
                <w:rStyle w:val="Strong"/>
                <w:b w:val="0"/>
                <w:color w:val="000000"/>
                <w:sz w:val="20"/>
                <w:szCs w:val="20"/>
              </w:rPr>
              <w:t>UAB "</w:t>
            </w:r>
            <w:proofErr w:type="spellStart"/>
            <w:r w:rsidRPr="00163E54">
              <w:rPr>
                <w:rStyle w:val="Strong"/>
                <w:b w:val="0"/>
                <w:color w:val="000000"/>
                <w:sz w:val="20"/>
                <w:szCs w:val="20"/>
              </w:rPr>
              <w:t>Salmeda</w:t>
            </w:r>
            <w:proofErr w:type="spellEnd"/>
            <w:r w:rsidRPr="00163E54">
              <w:rPr>
                <w:rStyle w:val="Strong"/>
                <w:b w:val="0"/>
                <w:color w:val="000000"/>
                <w:sz w:val="20"/>
                <w:szCs w:val="20"/>
              </w:rPr>
              <w:t>"</w:t>
            </w:r>
            <w:r w:rsidRPr="00163E54">
              <w:rPr>
                <w:bCs/>
                <w:color w:val="000000"/>
                <w:sz w:val="20"/>
                <w:szCs w:val="20"/>
              </w:rPr>
              <w:br/>
            </w:r>
            <w:r w:rsidRPr="00163E54">
              <w:rPr>
                <w:color w:val="000000"/>
                <w:sz w:val="20"/>
                <w:szCs w:val="20"/>
              </w:rPr>
              <w:t xml:space="preserve"> </w:t>
            </w:r>
            <w:r w:rsidRPr="00163E54">
              <w:rPr>
                <w:sz w:val="20"/>
                <w:szCs w:val="20"/>
              </w:rPr>
              <w:t xml:space="preserve"> </w:t>
            </w:r>
          </w:p>
        </w:tc>
        <w:tc>
          <w:tcPr>
            <w:tcW w:w="1276" w:type="dxa"/>
            <w:shd w:val="clear" w:color="auto" w:fill="auto"/>
          </w:tcPr>
          <w:p w:rsidR="00FE5A0D" w:rsidRPr="00163E54" w:rsidRDefault="00FE5A0D" w:rsidP="002658EB">
            <w:pPr>
              <w:rPr>
                <w:color w:val="000000"/>
                <w:sz w:val="20"/>
                <w:szCs w:val="20"/>
              </w:rPr>
            </w:pPr>
            <w:r w:rsidRPr="00163E54">
              <w:rPr>
                <w:color w:val="000000"/>
                <w:sz w:val="20"/>
                <w:szCs w:val="20"/>
              </w:rPr>
              <w:t>123500866</w:t>
            </w:r>
          </w:p>
        </w:tc>
        <w:tc>
          <w:tcPr>
            <w:tcW w:w="1559" w:type="dxa"/>
            <w:shd w:val="clear" w:color="auto" w:fill="auto"/>
          </w:tcPr>
          <w:p w:rsidR="00FE5A0D" w:rsidRPr="00163E54" w:rsidRDefault="00FE5A0D" w:rsidP="002658EB">
            <w:pPr>
              <w:rPr>
                <w:color w:val="000000"/>
                <w:sz w:val="20"/>
                <w:szCs w:val="20"/>
              </w:rPr>
            </w:pPr>
            <w:proofErr w:type="spellStart"/>
            <w:r w:rsidRPr="00163E54">
              <w:rPr>
                <w:rStyle w:val="Strong"/>
                <w:b w:val="0"/>
                <w:color w:val="000000"/>
                <w:sz w:val="20"/>
                <w:szCs w:val="20"/>
              </w:rPr>
              <w:t>P.Baublio</w:t>
            </w:r>
            <w:proofErr w:type="spellEnd"/>
            <w:r w:rsidRPr="00163E54">
              <w:rPr>
                <w:rStyle w:val="Strong"/>
                <w:b w:val="0"/>
                <w:color w:val="000000"/>
                <w:sz w:val="20"/>
                <w:szCs w:val="20"/>
              </w:rPr>
              <w:t xml:space="preserve"> g. 41 Vilnius</w:t>
            </w:r>
          </w:p>
        </w:tc>
        <w:tc>
          <w:tcPr>
            <w:tcW w:w="2127" w:type="dxa"/>
            <w:shd w:val="clear" w:color="auto" w:fill="auto"/>
          </w:tcPr>
          <w:p w:rsidR="00FE5A0D" w:rsidRPr="00163E54" w:rsidRDefault="00FE5A0D" w:rsidP="002658EB">
            <w:pPr>
              <w:rPr>
                <w:color w:val="000000"/>
                <w:sz w:val="20"/>
                <w:szCs w:val="20"/>
              </w:rPr>
            </w:pPr>
            <w:r w:rsidRPr="00163E54">
              <w:rPr>
                <w:color w:val="000000"/>
                <w:sz w:val="20"/>
                <w:szCs w:val="20"/>
              </w:rPr>
              <w:t xml:space="preserve">8 -5 2729006 </w:t>
            </w:r>
          </w:p>
        </w:tc>
        <w:tc>
          <w:tcPr>
            <w:tcW w:w="2268" w:type="dxa"/>
            <w:shd w:val="clear" w:color="auto" w:fill="auto"/>
          </w:tcPr>
          <w:p w:rsidR="00FE5A0D" w:rsidRPr="00163E54" w:rsidRDefault="00036335" w:rsidP="002658EB">
            <w:pPr>
              <w:rPr>
                <w:sz w:val="20"/>
                <w:szCs w:val="20"/>
              </w:rPr>
            </w:pPr>
            <w:hyperlink r:id="rId22" w:tooltip="mailto:med@salmeda.lt" w:history="1">
              <w:r w:rsidR="00FE5A0D" w:rsidRPr="00163E54">
                <w:rPr>
                  <w:rStyle w:val="Hyperlink"/>
                  <w:sz w:val="20"/>
                </w:rPr>
                <w:t>med@salmeda.lt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14</w:t>
            </w:r>
          </w:p>
        </w:tc>
        <w:tc>
          <w:tcPr>
            <w:tcW w:w="1327" w:type="dxa"/>
            <w:shd w:val="clear" w:color="auto" w:fill="auto"/>
          </w:tcPr>
          <w:p w:rsidR="00FE5A0D" w:rsidRPr="00163E54" w:rsidRDefault="00FE5A0D" w:rsidP="002658EB">
            <w:pPr>
              <w:rPr>
                <w:rStyle w:val="Strong"/>
                <w:b w:val="0"/>
                <w:color w:val="000000"/>
                <w:sz w:val="20"/>
                <w:szCs w:val="20"/>
              </w:rPr>
            </w:pPr>
            <w:r w:rsidRPr="00163E54">
              <w:rPr>
                <w:sz w:val="20"/>
                <w:szCs w:val="20"/>
                <w:lang w:val="pl-PL"/>
              </w:rPr>
              <w:t xml:space="preserve">AB </w:t>
            </w:r>
            <w:proofErr w:type="spellStart"/>
            <w:r w:rsidRPr="00163E54">
              <w:rPr>
                <w:sz w:val="20"/>
                <w:szCs w:val="20"/>
                <w:lang w:val="pl-PL"/>
              </w:rPr>
              <w:t>Puntukas</w:t>
            </w:r>
            <w:proofErr w:type="spellEnd"/>
          </w:p>
        </w:tc>
        <w:tc>
          <w:tcPr>
            <w:tcW w:w="1276" w:type="dxa"/>
            <w:shd w:val="clear" w:color="auto" w:fill="auto"/>
          </w:tcPr>
          <w:p w:rsidR="00FE5A0D" w:rsidRPr="00163E54" w:rsidRDefault="00FE5A0D" w:rsidP="002658EB">
            <w:pPr>
              <w:rPr>
                <w:color w:val="000000"/>
                <w:sz w:val="20"/>
                <w:szCs w:val="20"/>
              </w:rPr>
            </w:pPr>
            <w:r w:rsidRPr="00163E54">
              <w:rPr>
                <w:sz w:val="20"/>
                <w:szCs w:val="20"/>
              </w:rPr>
              <w:t>220119010</w:t>
            </w:r>
          </w:p>
        </w:tc>
        <w:tc>
          <w:tcPr>
            <w:tcW w:w="1559" w:type="dxa"/>
            <w:shd w:val="clear" w:color="auto" w:fill="auto"/>
          </w:tcPr>
          <w:p w:rsidR="00FE5A0D" w:rsidRPr="00163E54" w:rsidRDefault="00FE5A0D" w:rsidP="002658EB">
            <w:pPr>
              <w:rPr>
                <w:rStyle w:val="Strong"/>
                <w:b w:val="0"/>
                <w:color w:val="000000"/>
                <w:sz w:val="20"/>
                <w:szCs w:val="20"/>
              </w:rPr>
            </w:pPr>
            <w:r w:rsidRPr="00163E54">
              <w:rPr>
                <w:rStyle w:val="Strong"/>
                <w:b w:val="0"/>
                <w:color w:val="000000"/>
                <w:sz w:val="20"/>
                <w:szCs w:val="20"/>
              </w:rPr>
              <w:t>Saltoniškių g. 29/3, Vilnius</w:t>
            </w:r>
          </w:p>
        </w:tc>
        <w:tc>
          <w:tcPr>
            <w:tcW w:w="2127" w:type="dxa"/>
            <w:shd w:val="clear" w:color="auto" w:fill="auto"/>
          </w:tcPr>
          <w:p w:rsidR="00FE5A0D" w:rsidRPr="00163E54" w:rsidRDefault="00FE5A0D" w:rsidP="002658EB">
            <w:pPr>
              <w:rPr>
                <w:color w:val="000000"/>
                <w:sz w:val="20"/>
                <w:szCs w:val="20"/>
              </w:rPr>
            </w:pPr>
            <w:r w:rsidRPr="00163E54">
              <w:rPr>
                <w:color w:val="000000"/>
                <w:sz w:val="20"/>
                <w:szCs w:val="20"/>
              </w:rPr>
              <w:t xml:space="preserve">8- 5 </w:t>
            </w:r>
            <w:r w:rsidRPr="00163E54">
              <w:rPr>
                <w:sz w:val="20"/>
                <w:szCs w:val="20"/>
              </w:rPr>
              <w:t>2751316</w:t>
            </w:r>
          </w:p>
        </w:tc>
        <w:tc>
          <w:tcPr>
            <w:tcW w:w="2268" w:type="dxa"/>
            <w:shd w:val="clear" w:color="auto" w:fill="auto"/>
          </w:tcPr>
          <w:p w:rsidR="00FE5A0D" w:rsidRPr="00163E54" w:rsidRDefault="00036335" w:rsidP="002658EB">
            <w:pPr>
              <w:rPr>
                <w:color w:val="000000"/>
                <w:sz w:val="20"/>
                <w:szCs w:val="20"/>
              </w:rPr>
            </w:pPr>
            <w:hyperlink r:id="rId23" w:history="1">
              <w:r w:rsidR="00FE5A0D" w:rsidRPr="00163E54">
                <w:rPr>
                  <w:rStyle w:val="Hyperlink"/>
                  <w:sz w:val="20"/>
                </w:rPr>
                <w:t>info@puntukas.lt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15</w:t>
            </w:r>
          </w:p>
        </w:tc>
        <w:tc>
          <w:tcPr>
            <w:tcW w:w="1327" w:type="dxa"/>
            <w:shd w:val="clear" w:color="auto" w:fill="auto"/>
          </w:tcPr>
          <w:p w:rsidR="00FE5A0D" w:rsidRPr="00163E54" w:rsidRDefault="00FE5A0D" w:rsidP="002658EB">
            <w:pPr>
              <w:rPr>
                <w:rStyle w:val="Strong"/>
                <w:color w:val="000000"/>
                <w:sz w:val="20"/>
                <w:szCs w:val="20"/>
              </w:rPr>
            </w:pPr>
            <w:r>
              <w:rPr>
                <w:sz w:val="20"/>
                <w:szCs w:val="20"/>
              </w:rPr>
              <w:t>UAB Ortopedi</w:t>
            </w:r>
            <w:r w:rsidRPr="00163E54">
              <w:rPr>
                <w:sz w:val="20"/>
                <w:szCs w:val="20"/>
              </w:rPr>
              <w:t>jos centas</w:t>
            </w:r>
          </w:p>
        </w:tc>
        <w:tc>
          <w:tcPr>
            <w:tcW w:w="1276" w:type="dxa"/>
            <w:shd w:val="clear" w:color="auto" w:fill="auto"/>
          </w:tcPr>
          <w:p w:rsidR="00FE5A0D" w:rsidRPr="00163E54" w:rsidRDefault="00FE5A0D" w:rsidP="002658EB">
            <w:pPr>
              <w:rPr>
                <w:color w:val="000000"/>
                <w:sz w:val="20"/>
                <w:szCs w:val="20"/>
              </w:rPr>
            </w:pPr>
            <w:r w:rsidRPr="00163E54">
              <w:rPr>
                <w:sz w:val="20"/>
                <w:szCs w:val="20"/>
              </w:rPr>
              <w:t>223916310</w:t>
            </w:r>
          </w:p>
        </w:tc>
        <w:tc>
          <w:tcPr>
            <w:tcW w:w="1559" w:type="dxa"/>
            <w:shd w:val="clear" w:color="auto" w:fill="auto"/>
          </w:tcPr>
          <w:p w:rsidR="00FE5A0D" w:rsidRPr="00163E54" w:rsidRDefault="00FE5A0D" w:rsidP="002658EB">
            <w:pPr>
              <w:rPr>
                <w:sz w:val="20"/>
                <w:szCs w:val="20"/>
              </w:rPr>
            </w:pPr>
            <w:r w:rsidRPr="00163E54">
              <w:rPr>
                <w:sz w:val="20"/>
                <w:szCs w:val="20"/>
              </w:rPr>
              <w:t xml:space="preserve">Kalvarijų g. 62, </w:t>
            </w:r>
          </w:p>
          <w:p w:rsidR="00FE5A0D" w:rsidRPr="00163E54" w:rsidRDefault="00FE5A0D" w:rsidP="002658EB">
            <w:pPr>
              <w:rPr>
                <w:rStyle w:val="Strong"/>
                <w:b w:val="0"/>
                <w:color w:val="000000"/>
                <w:sz w:val="20"/>
                <w:szCs w:val="20"/>
              </w:rPr>
            </w:pPr>
            <w:r w:rsidRPr="00163E54">
              <w:rPr>
                <w:sz w:val="20"/>
                <w:szCs w:val="20"/>
              </w:rPr>
              <w:t>Vilnius</w:t>
            </w:r>
          </w:p>
        </w:tc>
        <w:tc>
          <w:tcPr>
            <w:tcW w:w="2127" w:type="dxa"/>
            <w:shd w:val="clear" w:color="auto" w:fill="auto"/>
          </w:tcPr>
          <w:p w:rsidR="00FE5A0D" w:rsidRPr="00163E54" w:rsidRDefault="00FE5A0D" w:rsidP="002658EB">
            <w:pPr>
              <w:rPr>
                <w:color w:val="000000"/>
                <w:sz w:val="20"/>
                <w:szCs w:val="20"/>
              </w:rPr>
            </w:pPr>
            <w:r w:rsidRPr="00163E54">
              <w:rPr>
                <w:sz w:val="20"/>
                <w:szCs w:val="20"/>
              </w:rPr>
              <w:t>8-5  2733402</w:t>
            </w:r>
          </w:p>
        </w:tc>
        <w:tc>
          <w:tcPr>
            <w:tcW w:w="2268" w:type="dxa"/>
            <w:shd w:val="clear" w:color="auto" w:fill="auto"/>
          </w:tcPr>
          <w:p w:rsidR="00FE5A0D" w:rsidRPr="00163E54" w:rsidRDefault="00036335" w:rsidP="002658EB">
            <w:pPr>
              <w:rPr>
                <w:color w:val="000000"/>
                <w:sz w:val="20"/>
                <w:szCs w:val="20"/>
              </w:rPr>
            </w:pPr>
            <w:hyperlink r:id="rId24" w:history="1">
              <w:r w:rsidR="00FE5A0D" w:rsidRPr="00163E54">
                <w:rPr>
                  <w:rStyle w:val="Hyperlink"/>
                  <w:sz w:val="20"/>
                </w:rPr>
                <w:t>info@orthopedia.lt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16</w:t>
            </w:r>
          </w:p>
        </w:tc>
        <w:tc>
          <w:tcPr>
            <w:tcW w:w="1327" w:type="dxa"/>
            <w:shd w:val="clear" w:color="auto" w:fill="auto"/>
          </w:tcPr>
          <w:p w:rsidR="00FE5A0D" w:rsidRPr="00163E54" w:rsidRDefault="00FE5A0D" w:rsidP="002658EB">
            <w:pPr>
              <w:rPr>
                <w:rStyle w:val="Strong"/>
                <w:b w:val="0"/>
                <w:color w:val="000000"/>
                <w:sz w:val="20"/>
                <w:szCs w:val="20"/>
              </w:rPr>
            </w:pPr>
            <w:r w:rsidRPr="00163E54">
              <w:rPr>
                <w:sz w:val="20"/>
                <w:szCs w:val="20"/>
              </w:rPr>
              <w:t>UAB „Ortopedijos projektai“</w:t>
            </w:r>
          </w:p>
        </w:tc>
        <w:tc>
          <w:tcPr>
            <w:tcW w:w="1276" w:type="dxa"/>
            <w:shd w:val="clear" w:color="auto" w:fill="auto"/>
          </w:tcPr>
          <w:p w:rsidR="00FE5A0D" w:rsidRPr="00163E54" w:rsidRDefault="00FE5A0D" w:rsidP="002658EB">
            <w:pPr>
              <w:rPr>
                <w:sz w:val="20"/>
                <w:szCs w:val="20"/>
              </w:rPr>
            </w:pPr>
            <w:r w:rsidRPr="00163E54">
              <w:rPr>
                <w:sz w:val="20"/>
                <w:szCs w:val="20"/>
              </w:rPr>
              <w:t>126393750</w:t>
            </w:r>
          </w:p>
        </w:tc>
        <w:tc>
          <w:tcPr>
            <w:tcW w:w="1559" w:type="dxa"/>
            <w:shd w:val="clear" w:color="auto" w:fill="auto"/>
          </w:tcPr>
          <w:p w:rsidR="00FE5A0D" w:rsidRPr="00163E54" w:rsidRDefault="00FE5A0D" w:rsidP="002658EB">
            <w:pPr>
              <w:rPr>
                <w:sz w:val="20"/>
                <w:szCs w:val="20"/>
              </w:rPr>
            </w:pPr>
            <w:r>
              <w:rPr>
                <w:sz w:val="20"/>
                <w:szCs w:val="20"/>
              </w:rPr>
              <w:t>Naugardu</w:t>
            </w:r>
            <w:r w:rsidRPr="00163E54">
              <w:rPr>
                <w:sz w:val="20"/>
                <w:szCs w:val="20"/>
              </w:rPr>
              <w:t>ko g.97</w:t>
            </w:r>
          </w:p>
          <w:p w:rsidR="00FE5A0D" w:rsidRPr="00163E54" w:rsidRDefault="00FE5A0D" w:rsidP="002658EB">
            <w:pPr>
              <w:rPr>
                <w:rStyle w:val="Strong"/>
                <w:b w:val="0"/>
                <w:sz w:val="20"/>
                <w:szCs w:val="20"/>
              </w:rPr>
            </w:pPr>
            <w:r w:rsidRPr="00163E54">
              <w:rPr>
                <w:sz w:val="20"/>
                <w:szCs w:val="20"/>
              </w:rPr>
              <w:t xml:space="preserve">Vilnius </w:t>
            </w:r>
          </w:p>
        </w:tc>
        <w:tc>
          <w:tcPr>
            <w:tcW w:w="2127" w:type="dxa"/>
            <w:shd w:val="clear" w:color="auto" w:fill="auto"/>
          </w:tcPr>
          <w:p w:rsidR="00FE5A0D" w:rsidRPr="00163E54" w:rsidRDefault="00FE5A0D" w:rsidP="002658EB">
            <w:pPr>
              <w:rPr>
                <w:sz w:val="20"/>
                <w:szCs w:val="20"/>
              </w:rPr>
            </w:pPr>
            <w:r w:rsidRPr="00163E54">
              <w:rPr>
                <w:sz w:val="20"/>
                <w:szCs w:val="20"/>
              </w:rPr>
              <w:t>8-5 215 9080</w:t>
            </w:r>
          </w:p>
        </w:tc>
        <w:tc>
          <w:tcPr>
            <w:tcW w:w="2268" w:type="dxa"/>
            <w:shd w:val="clear" w:color="auto" w:fill="auto"/>
          </w:tcPr>
          <w:p w:rsidR="00FE5A0D" w:rsidRPr="00163E54" w:rsidRDefault="00FE5A0D" w:rsidP="002658EB">
            <w:pPr>
              <w:rPr>
                <w:rFonts w:ascii="Verdana" w:hAnsi="Verdana"/>
                <w:sz w:val="18"/>
                <w:szCs w:val="18"/>
              </w:rPr>
            </w:pPr>
          </w:p>
          <w:p w:rsidR="00FE5A0D" w:rsidRPr="00163E54" w:rsidRDefault="00036335" w:rsidP="002658EB">
            <w:pPr>
              <w:rPr>
                <w:sz w:val="20"/>
                <w:szCs w:val="20"/>
              </w:rPr>
            </w:pPr>
            <w:hyperlink r:id="rId25" w:history="1">
              <w:r w:rsidR="00FE5A0D" w:rsidRPr="00163E54">
                <w:rPr>
                  <w:rStyle w:val="Hyperlink"/>
                  <w:sz w:val="20"/>
                </w:rPr>
                <w:t>info</w:t>
              </w:r>
              <w:r w:rsidR="00FE5A0D" w:rsidRPr="00163E54">
                <w:rPr>
                  <w:rStyle w:val="Hyperlink"/>
                  <w:sz w:val="20"/>
                  <w:lang w:val="en-US"/>
                </w:rPr>
                <w:t>@</w:t>
              </w:r>
              <w:proofErr w:type="spellStart"/>
              <w:r w:rsidR="00FE5A0D" w:rsidRPr="00163E54">
                <w:rPr>
                  <w:rStyle w:val="Hyperlink"/>
                  <w:sz w:val="20"/>
                </w:rPr>
                <w:t>ortopro.lt</w:t>
              </w:r>
              <w:proofErr w:type="spellEnd"/>
            </w:hyperlink>
          </w:p>
          <w:p w:rsidR="00FE5A0D" w:rsidRPr="00163E54" w:rsidRDefault="00FE5A0D" w:rsidP="002658EB">
            <w:pPr>
              <w:rPr>
                <w:color w:val="000000"/>
                <w:sz w:val="20"/>
                <w:szCs w:val="20"/>
              </w:rPr>
            </w:pP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17</w:t>
            </w:r>
          </w:p>
        </w:tc>
        <w:tc>
          <w:tcPr>
            <w:tcW w:w="1327" w:type="dxa"/>
            <w:shd w:val="clear" w:color="auto" w:fill="auto"/>
          </w:tcPr>
          <w:p w:rsidR="00FE5A0D" w:rsidRPr="00163E54" w:rsidRDefault="00FE5A0D" w:rsidP="002658EB">
            <w:pPr>
              <w:rPr>
                <w:rStyle w:val="Strong"/>
                <w:b w:val="0"/>
                <w:color w:val="000000"/>
                <w:sz w:val="20"/>
                <w:szCs w:val="20"/>
              </w:rPr>
            </w:pPr>
            <w:r w:rsidRPr="00163E54">
              <w:rPr>
                <w:sz w:val="20"/>
                <w:szCs w:val="20"/>
              </w:rPr>
              <w:t xml:space="preserve">A. </w:t>
            </w:r>
            <w:proofErr w:type="spellStart"/>
            <w:r w:rsidRPr="00163E54">
              <w:rPr>
                <w:sz w:val="20"/>
                <w:szCs w:val="20"/>
              </w:rPr>
              <w:t>Astrau-sko</w:t>
            </w:r>
            <w:proofErr w:type="spellEnd"/>
            <w:r w:rsidRPr="00163E54">
              <w:rPr>
                <w:sz w:val="20"/>
                <w:szCs w:val="20"/>
              </w:rPr>
              <w:t xml:space="preserve"> firma „Pirmas žingsnis“</w:t>
            </w:r>
          </w:p>
        </w:tc>
        <w:tc>
          <w:tcPr>
            <w:tcW w:w="1276" w:type="dxa"/>
            <w:shd w:val="clear" w:color="auto" w:fill="auto"/>
          </w:tcPr>
          <w:p w:rsidR="00FE5A0D" w:rsidRPr="00C23830" w:rsidRDefault="00FE5A0D" w:rsidP="002658EB">
            <w:pPr>
              <w:rPr>
                <w:sz w:val="20"/>
                <w:szCs w:val="20"/>
              </w:rPr>
            </w:pPr>
            <w:r w:rsidRPr="00C23830">
              <w:rPr>
                <w:sz w:val="20"/>
                <w:szCs w:val="20"/>
                <w:lang w:val="en"/>
              </w:rPr>
              <w:t>133830862</w:t>
            </w:r>
          </w:p>
        </w:tc>
        <w:tc>
          <w:tcPr>
            <w:tcW w:w="1559" w:type="dxa"/>
            <w:shd w:val="clear" w:color="auto" w:fill="auto"/>
          </w:tcPr>
          <w:p w:rsidR="00FE5A0D" w:rsidRPr="00C23830" w:rsidRDefault="00FE5A0D" w:rsidP="002658EB">
            <w:pPr>
              <w:rPr>
                <w:rStyle w:val="text1"/>
                <w:rFonts w:ascii="Times New Roman" w:hAnsi="Times New Roman" w:cs="Times New Roman"/>
                <w:color w:val="auto"/>
                <w:sz w:val="20"/>
                <w:szCs w:val="20"/>
              </w:rPr>
            </w:pPr>
            <w:r w:rsidRPr="00C23830">
              <w:rPr>
                <w:rStyle w:val="text1"/>
                <w:rFonts w:ascii="Times New Roman" w:hAnsi="Times New Roman" w:cs="Times New Roman"/>
                <w:color w:val="auto"/>
                <w:sz w:val="20"/>
                <w:szCs w:val="20"/>
              </w:rPr>
              <w:t xml:space="preserve">Raudondvario pl. 150 </w:t>
            </w:r>
            <w:r w:rsidRPr="00C23830">
              <w:rPr>
                <w:sz w:val="20"/>
                <w:szCs w:val="20"/>
              </w:rPr>
              <w:br/>
            </w:r>
            <w:r w:rsidRPr="00C23830">
              <w:rPr>
                <w:rStyle w:val="text1"/>
                <w:rFonts w:ascii="Times New Roman" w:hAnsi="Times New Roman" w:cs="Times New Roman"/>
                <w:color w:val="auto"/>
                <w:sz w:val="20"/>
                <w:szCs w:val="20"/>
              </w:rPr>
              <w:t>Kaunas;</w:t>
            </w:r>
          </w:p>
          <w:p w:rsidR="00FE5A0D" w:rsidRPr="00C23830" w:rsidRDefault="00FE5A0D" w:rsidP="002658EB">
            <w:pPr>
              <w:rPr>
                <w:rStyle w:val="Strong"/>
                <w:b w:val="0"/>
                <w:sz w:val="20"/>
                <w:szCs w:val="20"/>
              </w:rPr>
            </w:pPr>
            <w:r w:rsidRPr="00C23830">
              <w:rPr>
                <w:rStyle w:val="Strong"/>
                <w:b w:val="0"/>
                <w:sz w:val="20"/>
                <w:szCs w:val="20"/>
              </w:rPr>
              <w:t>Laisvės pr. 77,Vilnius</w:t>
            </w:r>
          </w:p>
        </w:tc>
        <w:tc>
          <w:tcPr>
            <w:tcW w:w="2127" w:type="dxa"/>
            <w:shd w:val="clear" w:color="auto" w:fill="auto"/>
          </w:tcPr>
          <w:p w:rsidR="00FE5A0D" w:rsidRPr="00C23830" w:rsidRDefault="00FE5A0D" w:rsidP="002658EB">
            <w:pPr>
              <w:rPr>
                <w:sz w:val="20"/>
                <w:szCs w:val="20"/>
              </w:rPr>
            </w:pPr>
            <w:r w:rsidRPr="00C23830">
              <w:rPr>
                <w:rStyle w:val="text1"/>
                <w:rFonts w:ascii="Times New Roman" w:hAnsi="Times New Roman" w:cs="Times New Roman"/>
                <w:color w:val="auto"/>
                <w:sz w:val="20"/>
                <w:szCs w:val="20"/>
              </w:rPr>
              <w:t>8-37 409280</w:t>
            </w:r>
          </w:p>
        </w:tc>
        <w:tc>
          <w:tcPr>
            <w:tcW w:w="2268" w:type="dxa"/>
            <w:shd w:val="clear" w:color="auto" w:fill="auto"/>
          </w:tcPr>
          <w:p w:rsidR="00FE5A0D" w:rsidRPr="00C23830" w:rsidRDefault="00036335" w:rsidP="002658EB">
            <w:pPr>
              <w:rPr>
                <w:sz w:val="20"/>
                <w:szCs w:val="20"/>
              </w:rPr>
            </w:pPr>
            <w:hyperlink r:id="rId26" w:history="1">
              <w:r w:rsidR="00FE5A0D" w:rsidRPr="00C23830">
                <w:rPr>
                  <w:rStyle w:val="Hyperlink"/>
                  <w:color w:val="auto"/>
                  <w:sz w:val="20"/>
                  <w:szCs w:val="20"/>
                </w:rPr>
                <w:t xml:space="preserve">info@pirmaszingsnis.lt </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lastRenderedPageBreak/>
              <w:t>18</w:t>
            </w:r>
          </w:p>
        </w:tc>
        <w:tc>
          <w:tcPr>
            <w:tcW w:w="1327" w:type="dxa"/>
            <w:shd w:val="clear" w:color="auto" w:fill="auto"/>
          </w:tcPr>
          <w:p w:rsidR="00FE5A0D" w:rsidRPr="00163E54" w:rsidRDefault="00FE5A0D" w:rsidP="002658EB">
            <w:pPr>
              <w:rPr>
                <w:rStyle w:val="Strong"/>
                <w:b w:val="0"/>
                <w:color w:val="000000"/>
                <w:sz w:val="20"/>
                <w:szCs w:val="20"/>
              </w:rPr>
            </w:pPr>
            <w:r w:rsidRPr="00163E54">
              <w:rPr>
                <w:sz w:val="20"/>
                <w:szCs w:val="20"/>
              </w:rPr>
              <w:t xml:space="preserve">UAB „Baltic </w:t>
            </w:r>
            <w:proofErr w:type="spellStart"/>
            <w:r w:rsidRPr="00163E54">
              <w:rPr>
                <w:sz w:val="20"/>
                <w:szCs w:val="20"/>
              </w:rPr>
              <w:t>Orthoser</w:t>
            </w:r>
            <w:proofErr w:type="spellEnd"/>
            <w:r w:rsidRPr="00163E54">
              <w:rPr>
                <w:sz w:val="20"/>
                <w:szCs w:val="20"/>
              </w:rPr>
              <w:t>-vice“</w:t>
            </w:r>
          </w:p>
        </w:tc>
        <w:tc>
          <w:tcPr>
            <w:tcW w:w="1276" w:type="dxa"/>
            <w:shd w:val="clear" w:color="auto" w:fill="auto"/>
          </w:tcPr>
          <w:p w:rsidR="00FE5A0D" w:rsidRPr="00163E54" w:rsidRDefault="00FE5A0D" w:rsidP="002658EB">
            <w:pPr>
              <w:rPr>
                <w:color w:val="000000"/>
                <w:sz w:val="20"/>
                <w:szCs w:val="20"/>
              </w:rPr>
            </w:pPr>
            <w:r w:rsidRPr="00163E54">
              <w:rPr>
                <w:color w:val="000000"/>
                <w:sz w:val="20"/>
                <w:szCs w:val="20"/>
              </w:rPr>
              <w:t>110866664</w:t>
            </w:r>
          </w:p>
        </w:tc>
        <w:tc>
          <w:tcPr>
            <w:tcW w:w="1559" w:type="dxa"/>
            <w:shd w:val="clear" w:color="auto" w:fill="auto"/>
          </w:tcPr>
          <w:p w:rsidR="00FE5A0D" w:rsidRPr="00163E54" w:rsidRDefault="00FE5A0D" w:rsidP="002658EB">
            <w:pPr>
              <w:rPr>
                <w:rStyle w:val="Strong"/>
                <w:b w:val="0"/>
                <w:bCs w:val="0"/>
                <w:color w:val="000000"/>
                <w:sz w:val="20"/>
                <w:szCs w:val="20"/>
              </w:rPr>
            </w:pPr>
            <w:r w:rsidRPr="00163E54">
              <w:rPr>
                <w:color w:val="000000"/>
                <w:sz w:val="20"/>
                <w:szCs w:val="20"/>
              </w:rPr>
              <w:t>Taikos pr. 131a, Kaunas, Savanorių pr. 22, Vilnius</w:t>
            </w:r>
          </w:p>
        </w:tc>
        <w:tc>
          <w:tcPr>
            <w:tcW w:w="2127" w:type="dxa"/>
            <w:shd w:val="clear" w:color="auto" w:fill="auto"/>
          </w:tcPr>
          <w:p w:rsidR="00FE5A0D" w:rsidRPr="00163E54" w:rsidRDefault="00FE5A0D" w:rsidP="002658EB">
            <w:pPr>
              <w:rPr>
                <w:color w:val="000000"/>
                <w:sz w:val="20"/>
                <w:szCs w:val="20"/>
              </w:rPr>
            </w:pPr>
            <w:r w:rsidRPr="00163E54">
              <w:rPr>
                <w:color w:val="000000"/>
                <w:sz w:val="20"/>
                <w:szCs w:val="20"/>
              </w:rPr>
              <w:t> 8-37 473970</w:t>
            </w:r>
          </w:p>
        </w:tc>
        <w:tc>
          <w:tcPr>
            <w:tcW w:w="2268" w:type="dxa"/>
            <w:shd w:val="clear" w:color="auto" w:fill="auto"/>
          </w:tcPr>
          <w:p w:rsidR="00FE5A0D" w:rsidRPr="00163E54" w:rsidRDefault="00036335" w:rsidP="002658EB">
            <w:pPr>
              <w:rPr>
                <w:color w:val="000000"/>
                <w:sz w:val="20"/>
                <w:szCs w:val="20"/>
              </w:rPr>
            </w:pPr>
            <w:hyperlink r:id="rId27" w:history="1">
              <w:r w:rsidR="00FE5A0D" w:rsidRPr="00163E54">
                <w:rPr>
                  <w:rStyle w:val="Hyperlink"/>
                  <w:sz w:val="20"/>
                </w:rPr>
                <w:t>info@orthobaltic.lt</w:t>
              </w:r>
            </w:hyperlink>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19</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Idemus</w:t>
            </w:r>
            <w:proofErr w:type="spellEnd"/>
          </w:p>
        </w:tc>
        <w:tc>
          <w:tcPr>
            <w:tcW w:w="1276" w:type="dxa"/>
            <w:shd w:val="clear" w:color="auto" w:fill="auto"/>
          </w:tcPr>
          <w:p w:rsidR="00FE5A0D" w:rsidRPr="00163E54" w:rsidRDefault="00FE5A0D" w:rsidP="002658EB">
            <w:pPr>
              <w:rPr>
                <w:sz w:val="20"/>
                <w:szCs w:val="20"/>
              </w:rPr>
            </w:pPr>
            <w:r w:rsidRPr="00163E54">
              <w:rPr>
                <w:sz w:val="20"/>
                <w:szCs w:val="20"/>
              </w:rPr>
              <w:t>122222410</w:t>
            </w:r>
          </w:p>
        </w:tc>
        <w:tc>
          <w:tcPr>
            <w:tcW w:w="1559" w:type="dxa"/>
            <w:shd w:val="clear" w:color="auto" w:fill="auto"/>
          </w:tcPr>
          <w:p w:rsidR="00FE5A0D" w:rsidRPr="00163E54" w:rsidRDefault="00FE5A0D" w:rsidP="002658EB">
            <w:pPr>
              <w:rPr>
                <w:rStyle w:val="Strong"/>
                <w:sz w:val="20"/>
                <w:szCs w:val="20"/>
              </w:rPr>
            </w:pPr>
            <w:r w:rsidRPr="00163E54">
              <w:rPr>
                <w:bCs/>
                <w:sz w:val="20"/>
                <w:szCs w:val="20"/>
              </w:rPr>
              <w:t>Viršuliškių g. 34, Vilnius</w:t>
            </w:r>
          </w:p>
        </w:tc>
        <w:tc>
          <w:tcPr>
            <w:tcW w:w="2127" w:type="dxa"/>
            <w:shd w:val="clear" w:color="auto" w:fill="auto"/>
          </w:tcPr>
          <w:p w:rsidR="00FE5A0D" w:rsidRPr="00163E54" w:rsidRDefault="00FE5A0D" w:rsidP="002658EB">
            <w:pPr>
              <w:rPr>
                <w:sz w:val="20"/>
                <w:szCs w:val="20"/>
              </w:rPr>
            </w:pPr>
            <w:r w:rsidRPr="00163E54">
              <w:rPr>
                <w:sz w:val="20"/>
                <w:szCs w:val="20"/>
              </w:rPr>
              <w:t>8-5 2461494</w:t>
            </w:r>
          </w:p>
        </w:tc>
        <w:tc>
          <w:tcPr>
            <w:tcW w:w="2268" w:type="dxa"/>
            <w:shd w:val="clear" w:color="auto" w:fill="auto"/>
          </w:tcPr>
          <w:p w:rsidR="00FE5A0D" w:rsidRPr="00163E54" w:rsidRDefault="00FE5A0D" w:rsidP="002658EB">
            <w:pPr>
              <w:rPr>
                <w:sz w:val="20"/>
                <w:szCs w:val="20"/>
              </w:rPr>
            </w:pPr>
            <w:proofErr w:type="spellStart"/>
            <w:r w:rsidRPr="00163E54">
              <w:rPr>
                <w:sz w:val="20"/>
                <w:szCs w:val="20"/>
              </w:rPr>
              <w:t>info@idemus</w:t>
            </w:r>
            <w:proofErr w:type="spellEnd"/>
            <w:r w:rsidRPr="00163E54">
              <w:rPr>
                <w:sz w:val="20"/>
                <w:szCs w:val="20"/>
              </w:rPr>
              <w:t>.</w:t>
            </w:r>
          </w:p>
          <w:p w:rsidR="00FE5A0D" w:rsidRPr="00163E54" w:rsidRDefault="00FE5A0D" w:rsidP="002658EB">
            <w:pPr>
              <w:rPr>
                <w:sz w:val="20"/>
                <w:szCs w:val="20"/>
              </w:rPr>
            </w:pPr>
            <w:proofErr w:type="spellStart"/>
            <w:r w:rsidRPr="00163E54">
              <w:rPr>
                <w:sz w:val="20"/>
                <w:szCs w:val="20"/>
              </w:rPr>
              <w:t>com</w:t>
            </w:r>
            <w:proofErr w:type="spellEnd"/>
          </w:p>
          <w:p w:rsidR="00FE5A0D" w:rsidRPr="00163E54" w:rsidRDefault="00FE5A0D" w:rsidP="002658EB">
            <w:pPr>
              <w:rPr>
                <w:sz w:val="20"/>
                <w:szCs w:val="20"/>
              </w:rPr>
            </w:pP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20</w:t>
            </w:r>
          </w:p>
        </w:tc>
        <w:tc>
          <w:tcPr>
            <w:tcW w:w="1327" w:type="dxa"/>
            <w:shd w:val="clear" w:color="auto" w:fill="auto"/>
          </w:tcPr>
          <w:p w:rsidR="00FE5A0D" w:rsidRPr="00163E54" w:rsidRDefault="00FE5A0D" w:rsidP="002658EB">
            <w:pPr>
              <w:rPr>
                <w:sz w:val="20"/>
                <w:szCs w:val="20"/>
              </w:rPr>
            </w:pPr>
            <w:r w:rsidRPr="00163E54">
              <w:rPr>
                <w:sz w:val="20"/>
                <w:szCs w:val="20"/>
              </w:rPr>
              <w:t xml:space="preserve">Santariškių klinikos, </w:t>
            </w:r>
            <w:proofErr w:type="spellStart"/>
            <w:r w:rsidRPr="00163E54">
              <w:rPr>
                <w:sz w:val="20"/>
                <w:szCs w:val="20"/>
              </w:rPr>
              <w:t>Reabilita</w:t>
            </w:r>
            <w:proofErr w:type="spellEnd"/>
            <w:r w:rsidRPr="00163E54">
              <w:rPr>
                <w:sz w:val="20"/>
                <w:szCs w:val="20"/>
              </w:rPr>
              <w:t>-</w:t>
            </w:r>
          </w:p>
          <w:p w:rsidR="00FE5A0D" w:rsidRPr="00163E54" w:rsidRDefault="00FE5A0D" w:rsidP="002658EB">
            <w:pPr>
              <w:rPr>
                <w:sz w:val="20"/>
                <w:szCs w:val="20"/>
              </w:rPr>
            </w:pPr>
            <w:proofErr w:type="spellStart"/>
            <w:r w:rsidRPr="00163E54">
              <w:rPr>
                <w:sz w:val="20"/>
                <w:szCs w:val="20"/>
              </w:rPr>
              <w:t>cijos</w:t>
            </w:r>
            <w:proofErr w:type="spellEnd"/>
            <w:r w:rsidRPr="00163E54">
              <w:rPr>
                <w:sz w:val="20"/>
                <w:szCs w:val="20"/>
              </w:rPr>
              <w:t xml:space="preserve">, </w:t>
            </w:r>
            <w:r w:rsidRPr="00163E54">
              <w:rPr>
                <w:bCs/>
                <w:sz w:val="20"/>
                <w:szCs w:val="20"/>
              </w:rPr>
              <w:t>fizinės ir sporto medicinos centras</w:t>
            </w:r>
          </w:p>
        </w:tc>
        <w:tc>
          <w:tcPr>
            <w:tcW w:w="1276" w:type="dxa"/>
            <w:shd w:val="clear" w:color="auto" w:fill="auto"/>
          </w:tcPr>
          <w:p w:rsidR="00FE5A0D" w:rsidRPr="00163E54" w:rsidRDefault="00FE5A0D" w:rsidP="002658EB">
            <w:pPr>
              <w:rPr>
                <w:color w:val="000000"/>
                <w:sz w:val="20"/>
                <w:szCs w:val="20"/>
              </w:rPr>
            </w:pPr>
            <w:r w:rsidRPr="00163E54">
              <w:rPr>
                <w:sz w:val="20"/>
                <w:szCs w:val="20"/>
              </w:rPr>
              <w:t>124364561</w:t>
            </w:r>
          </w:p>
        </w:tc>
        <w:tc>
          <w:tcPr>
            <w:tcW w:w="1559" w:type="dxa"/>
            <w:shd w:val="clear" w:color="auto" w:fill="auto"/>
          </w:tcPr>
          <w:p w:rsidR="00FE5A0D" w:rsidRPr="00163E54" w:rsidRDefault="00036335" w:rsidP="002658EB">
            <w:pPr>
              <w:rPr>
                <w:rStyle w:val="Strong"/>
                <w:b w:val="0"/>
                <w:sz w:val="20"/>
                <w:szCs w:val="20"/>
              </w:rPr>
            </w:pPr>
            <w:hyperlink r:id="rId28" w:tgtFrame="_blank" w:history="1">
              <w:r w:rsidR="00FE5A0D" w:rsidRPr="00163E54">
                <w:rPr>
                  <w:rStyle w:val="Hyperlink"/>
                  <w:sz w:val="20"/>
                </w:rPr>
                <w:t>Santariškių g. 2</w:t>
              </w:r>
            </w:hyperlink>
            <w:r w:rsidR="00FE5A0D" w:rsidRPr="00163E54">
              <w:rPr>
                <w:sz w:val="20"/>
                <w:szCs w:val="20"/>
              </w:rPr>
              <w:t>, 08661 Vilnius  </w:t>
            </w:r>
          </w:p>
        </w:tc>
        <w:tc>
          <w:tcPr>
            <w:tcW w:w="2127" w:type="dxa"/>
            <w:shd w:val="clear" w:color="auto" w:fill="auto"/>
          </w:tcPr>
          <w:p w:rsidR="00FE5A0D" w:rsidRPr="00163E54" w:rsidRDefault="00FE5A0D" w:rsidP="002658EB">
            <w:pPr>
              <w:rPr>
                <w:sz w:val="20"/>
                <w:szCs w:val="20"/>
              </w:rPr>
            </w:pPr>
            <w:r w:rsidRPr="00163E54">
              <w:rPr>
                <w:sz w:val="20"/>
                <w:szCs w:val="20"/>
              </w:rPr>
              <w:t>8-5 2365170</w:t>
            </w:r>
          </w:p>
        </w:tc>
        <w:tc>
          <w:tcPr>
            <w:tcW w:w="2268" w:type="dxa"/>
            <w:shd w:val="clear" w:color="auto" w:fill="auto"/>
          </w:tcPr>
          <w:p w:rsidR="00FE5A0D" w:rsidRPr="00163E54" w:rsidRDefault="00036335" w:rsidP="002658EB">
            <w:pPr>
              <w:rPr>
                <w:color w:val="000000"/>
                <w:sz w:val="20"/>
                <w:szCs w:val="20"/>
              </w:rPr>
            </w:pPr>
            <w:hyperlink r:id="rId29" w:history="1">
              <w:r w:rsidR="00FE5A0D" w:rsidRPr="00163E54">
                <w:rPr>
                  <w:rStyle w:val="Hyperlink"/>
                  <w:sz w:val="20"/>
                </w:rPr>
                <w:t>alvydas.juocevicius@santa.lt</w:t>
              </w:r>
            </w:hyperlink>
          </w:p>
        </w:tc>
      </w:tr>
      <w:tr w:rsidR="00FE5A0D" w:rsidRPr="00163E54" w:rsidTr="002658EB">
        <w:tc>
          <w:tcPr>
            <w:tcW w:w="482" w:type="dxa"/>
            <w:shd w:val="clear" w:color="auto" w:fill="auto"/>
          </w:tcPr>
          <w:p w:rsidR="00FE5A0D" w:rsidRPr="00163E54" w:rsidRDefault="00FE5A0D" w:rsidP="002658EB">
            <w:pPr>
              <w:rPr>
                <w:sz w:val="22"/>
                <w:szCs w:val="22"/>
              </w:rPr>
            </w:pPr>
            <w:r w:rsidRPr="00163E54">
              <w:rPr>
                <w:sz w:val="22"/>
                <w:szCs w:val="22"/>
              </w:rPr>
              <w:t>21</w:t>
            </w:r>
          </w:p>
        </w:tc>
        <w:tc>
          <w:tcPr>
            <w:tcW w:w="1327" w:type="dxa"/>
            <w:shd w:val="clear" w:color="auto" w:fill="auto"/>
          </w:tcPr>
          <w:p w:rsidR="00FE5A0D" w:rsidRPr="00163E54" w:rsidRDefault="00FE5A0D" w:rsidP="002658EB">
            <w:pPr>
              <w:rPr>
                <w:sz w:val="20"/>
                <w:szCs w:val="20"/>
              </w:rPr>
            </w:pPr>
            <w:proofErr w:type="spellStart"/>
            <w:r w:rsidRPr="00163E54">
              <w:rPr>
                <w:sz w:val="20"/>
                <w:szCs w:val="20"/>
              </w:rPr>
              <w:t>VŠį</w:t>
            </w:r>
            <w:proofErr w:type="spellEnd"/>
            <w:r w:rsidRPr="00163E54">
              <w:rPr>
                <w:sz w:val="20"/>
                <w:szCs w:val="20"/>
              </w:rPr>
              <w:t xml:space="preserve"> </w:t>
            </w:r>
            <w:proofErr w:type="spellStart"/>
            <w:r w:rsidRPr="00163E54">
              <w:rPr>
                <w:sz w:val="20"/>
                <w:szCs w:val="20"/>
              </w:rPr>
              <w:t>Retenė</w:t>
            </w:r>
            <w:proofErr w:type="spellEnd"/>
          </w:p>
        </w:tc>
        <w:tc>
          <w:tcPr>
            <w:tcW w:w="1276" w:type="dxa"/>
            <w:shd w:val="clear" w:color="auto" w:fill="auto"/>
          </w:tcPr>
          <w:p w:rsidR="00FE5A0D" w:rsidRPr="00163E54" w:rsidRDefault="00FE5A0D" w:rsidP="002658EB">
            <w:pPr>
              <w:rPr>
                <w:color w:val="000000"/>
                <w:sz w:val="20"/>
                <w:szCs w:val="20"/>
              </w:rPr>
            </w:pPr>
            <w:r w:rsidRPr="00163E54">
              <w:rPr>
                <w:sz w:val="20"/>
                <w:szCs w:val="20"/>
              </w:rPr>
              <w:t>168064341</w:t>
            </w:r>
          </w:p>
        </w:tc>
        <w:tc>
          <w:tcPr>
            <w:tcW w:w="1559" w:type="dxa"/>
            <w:shd w:val="clear" w:color="auto" w:fill="auto"/>
          </w:tcPr>
          <w:p w:rsidR="00FE5A0D" w:rsidRPr="00163E54" w:rsidRDefault="00FE5A0D" w:rsidP="002658EB">
            <w:pPr>
              <w:rPr>
                <w:rStyle w:val="Strong"/>
                <w:b w:val="0"/>
                <w:color w:val="000000"/>
                <w:sz w:val="20"/>
                <w:szCs w:val="20"/>
              </w:rPr>
            </w:pPr>
            <w:r w:rsidRPr="00163E54">
              <w:rPr>
                <w:color w:val="000000"/>
                <w:sz w:val="20"/>
                <w:szCs w:val="20"/>
              </w:rPr>
              <w:t>J. Balana-</w:t>
            </w:r>
            <w:proofErr w:type="spellStart"/>
            <w:r w:rsidRPr="00163E54">
              <w:rPr>
                <w:color w:val="000000"/>
                <w:sz w:val="20"/>
                <w:szCs w:val="20"/>
              </w:rPr>
              <w:t>vičiaus</w:t>
            </w:r>
            <w:proofErr w:type="spellEnd"/>
            <w:r w:rsidRPr="00163E54">
              <w:rPr>
                <w:color w:val="000000"/>
                <w:sz w:val="20"/>
                <w:szCs w:val="20"/>
              </w:rPr>
              <w:t xml:space="preserve"> g. 4, Pakruojis</w:t>
            </w:r>
          </w:p>
        </w:tc>
        <w:tc>
          <w:tcPr>
            <w:tcW w:w="2127" w:type="dxa"/>
            <w:shd w:val="clear" w:color="auto" w:fill="auto"/>
          </w:tcPr>
          <w:p w:rsidR="00FE5A0D" w:rsidRPr="00163E54" w:rsidRDefault="00FE5A0D" w:rsidP="002658EB">
            <w:pPr>
              <w:rPr>
                <w:color w:val="000000"/>
                <w:sz w:val="20"/>
                <w:szCs w:val="20"/>
              </w:rPr>
            </w:pPr>
            <w:r w:rsidRPr="00163E54">
              <w:rPr>
                <w:color w:val="000000"/>
                <w:sz w:val="20"/>
                <w:szCs w:val="20"/>
              </w:rPr>
              <w:t>(421) 60071</w:t>
            </w:r>
          </w:p>
        </w:tc>
        <w:tc>
          <w:tcPr>
            <w:tcW w:w="2268" w:type="dxa"/>
            <w:shd w:val="clear" w:color="auto" w:fill="auto"/>
          </w:tcPr>
          <w:p w:rsidR="00FE5A0D" w:rsidRPr="00163E54" w:rsidRDefault="00036335" w:rsidP="002658EB">
            <w:pPr>
              <w:rPr>
                <w:color w:val="000000"/>
                <w:sz w:val="20"/>
                <w:szCs w:val="20"/>
                <w:lang w:val="en-US"/>
              </w:rPr>
            </w:pPr>
            <w:hyperlink r:id="rId30" w:history="1">
              <w:r w:rsidR="00FE5A0D" w:rsidRPr="00163E54">
                <w:rPr>
                  <w:rStyle w:val="Hyperlink"/>
                  <w:sz w:val="20"/>
                </w:rPr>
                <w:t>retene</w:t>
              </w:r>
              <w:r w:rsidR="00FE5A0D" w:rsidRPr="00163E54">
                <w:rPr>
                  <w:rStyle w:val="Hyperlink"/>
                  <w:sz w:val="20"/>
                  <w:lang w:val="en-US"/>
                </w:rPr>
                <w:t>@</w:t>
              </w:r>
              <w:proofErr w:type="spellStart"/>
              <w:r w:rsidR="00FE5A0D" w:rsidRPr="00163E54">
                <w:rPr>
                  <w:rStyle w:val="Hyperlink"/>
                  <w:sz w:val="20"/>
                  <w:lang w:val="en-US"/>
                </w:rPr>
                <w:t>one.lt</w:t>
              </w:r>
              <w:proofErr w:type="spellEnd"/>
            </w:hyperlink>
          </w:p>
          <w:p w:rsidR="00FE5A0D" w:rsidRPr="00163E54" w:rsidRDefault="00FE5A0D" w:rsidP="002658EB">
            <w:pPr>
              <w:rPr>
                <w:color w:val="000000"/>
                <w:sz w:val="20"/>
                <w:szCs w:val="20"/>
                <w:lang w:val="en-US"/>
              </w:rPr>
            </w:pP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22</w:t>
            </w:r>
          </w:p>
        </w:tc>
        <w:tc>
          <w:tcPr>
            <w:tcW w:w="1327" w:type="dxa"/>
            <w:shd w:val="clear" w:color="auto" w:fill="auto"/>
          </w:tcPr>
          <w:p w:rsidR="00FE5A0D" w:rsidRPr="00163E54" w:rsidRDefault="00FE5A0D" w:rsidP="002658EB">
            <w:pPr>
              <w:rPr>
                <w:sz w:val="20"/>
                <w:szCs w:val="20"/>
              </w:rPr>
            </w:pPr>
            <w:r w:rsidRPr="00163E54">
              <w:rPr>
                <w:sz w:val="20"/>
                <w:szCs w:val="20"/>
              </w:rPr>
              <w:t xml:space="preserve">UAB </w:t>
            </w:r>
            <w:proofErr w:type="spellStart"/>
            <w:r w:rsidRPr="00163E54">
              <w:rPr>
                <w:sz w:val="20"/>
                <w:szCs w:val="20"/>
              </w:rPr>
              <w:t>Kermas</w:t>
            </w:r>
            <w:proofErr w:type="spellEnd"/>
          </w:p>
        </w:tc>
        <w:tc>
          <w:tcPr>
            <w:tcW w:w="1276" w:type="dxa"/>
            <w:shd w:val="clear" w:color="auto" w:fill="auto"/>
          </w:tcPr>
          <w:p w:rsidR="00FE5A0D" w:rsidRPr="00163E54" w:rsidRDefault="00FE5A0D" w:rsidP="002658EB">
            <w:pPr>
              <w:rPr>
                <w:color w:val="000000"/>
                <w:sz w:val="20"/>
                <w:szCs w:val="20"/>
              </w:rPr>
            </w:pPr>
            <w:r w:rsidRPr="00163E54">
              <w:rPr>
                <w:sz w:val="20"/>
                <w:szCs w:val="20"/>
              </w:rPr>
              <w:t>151203249</w:t>
            </w:r>
          </w:p>
        </w:tc>
        <w:tc>
          <w:tcPr>
            <w:tcW w:w="1559" w:type="dxa"/>
            <w:shd w:val="clear" w:color="auto" w:fill="auto"/>
          </w:tcPr>
          <w:p w:rsidR="00FE5A0D" w:rsidRPr="00163E54" w:rsidRDefault="00FE5A0D" w:rsidP="002658EB">
            <w:pPr>
              <w:rPr>
                <w:rStyle w:val="Strong"/>
                <w:b w:val="0"/>
                <w:color w:val="000000"/>
                <w:sz w:val="20"/>
                <w:szCs w:val="20"/>
              </w:rPr>
            </w:pPr>
            <w:r w:rsidRPr="00163E54">
              <w:rPr>
                <w:sz w:val="20"/>
                <w:szCs w:val="20"/>
              </w:rPr>
              <w:t xml:space="preserve">Palangos g. 1 Marijampolės m., </w:t>
            </w:r>
          </w:p>
        </w:tc>
        <w:tc>
          <w:tcPr>
            <w:tcW w:w="2127" w:type="dxa"/>
            <w:shd w:val="clear" w:color="auto" w:fill="auto"/>
          </w:tcPr>
          <w:p w:rsidR="00FE5A0D" w:rsidRPr="00163E54" w:rsidRDefault="00FE5A0D" w:rsidP="002658EB">
            <w:pPr>
              <w:rPr>
                <w:color w:val="000000"/>
                <w:sz w:val="20"/>
                <w:szCs w:val="20"/>
              </w:rPr>
            </w:pPr>
            <w:r w:rsidRPr="00163E54">
              <w:rPr>
                <w:sz w:val="20"/>
                <w:szCs w:val="20"/>
              </w:rPr>
              <w:t>+370 343 75661</w:t>
            </w:r>
          </w:p>
        </w:tc>
        <w:tc>
          <w:tcPr>
            <w:tcW w:w="2268" w:type="dxa"/>
            <w:shd w:val="clear" w:color="auto" w:fill="auto"/>
          </w:tcPr>
          <w:p w:rsidR="00FE5A0D" w:rsidRPr="00163E54" w:rsidRDefault="00036335" w:rsidP="002658EB">
            <w:pPr>
              <w:rPr>
                <w:color w:val="000000"/>
                <w:sz w:val="20"/>
                <w:szCs w:val="20"/>
              </w:rPr>
            </w:pPr>
            <w:hyperlink r:id="rId31" w:history="1">
              <w:r w:rsidR="00FE5A0D" w:rsidRPr="00163E54">
                <w:rPr>
                  <w:rStyle w:val="Hyperlink"/>
                  <w:sz w:val="20"/>
                </w:rPr>
                <w:t>kermas@mari.omnitel.net</w:t>
              </w:r>
            </w:hyperlink>
          </w:p>
          <w:p w:rsidR="00FE5A0D" w:rsidRPr="00163E54" w:rsidRDefault="00FE5A0D" w:rsidP="002658EB">
            <w:pPr>
              <w:rPr>
                <w:color w:val="000000"/>
                <w:sz w:val="20"/>
                <w:szCs w:val="20"/>
              </w:rPr>
            </w:pPr>
          </w:p>
        </w:tc>
      </w:tr>
      <w:tr w:rsidR="00FE5A0D" w:rsidRPr="00163E54" w:rsidTr="002658EB">
        <w:tc>
          <w:tcPr>
            <w:tcW w:w="482" w:type="dxa"/>
            <w:shd w:val="clear" w:color="auto" w:fill="auto"/>
          </w:tcPr>
          <w:p w:rsidR="00FE5A0D" w:rsidRPr="00163E54" w:rsidRDefault="00FE5A0D" w:rsidP="002658EB">
            <w:pPr>
              <w:rPr>
                <w:sz w:val="20"/>
                <w:szCs w:val="20"/>
              </w:rPr>
            </w:pPr>
            <w:r w:rsidRPr="00163E54">
              <w:rPr>
                <w:sz w:val="20"/>
                <w:szCs w:val="20"/>
              </w:rPr>
              <w:t>23</w:t>
            </w:r>
          </w:p>
        </w:tc>
        <w:tc>
          <w:tcPr>
            <w:tcW w:w="1327" w:type="dxa"/>
            <w:shd w:val="clear" w:color="auto" w:fill="auto"/>
          </w:tcPr>
          <w:p w:rsidR="00FE5A0D" w:rsidRPr="00163E54" w:rsidRDefault="00FE5A0D" w:rsidP="002658EB">
            <w:pPr>
              <w:rPr>
                <w:sz w:val="20"/>
                <w:szCs w:val="20"/>
              </w:rPr>
            </w:pPr>
            <w:r>
              <w:rPr>
                <w:sz w:val="20"/>
                <w:szCs w:val="20"/>
              </w:rPr>
              <w:t xml:space="preserve">UAB </w:t>
            </w:r>
            <w:proofErr w:type="spellStart"/>
            <w:r>
              <w:rPr>
                <w:sz w:val="20"/>
                <w:szCs w:val="20"/>
              </w:rPr>
              <w:t>Viltech</w:t>
            </w:r>
            <w:r w:rsidRPr="00163E54">
              <w:rPr>
                <w:sz w:val="20"/>
                <w:szCs w:val="20"/>
              </w:rPr>
              <w:t>meda</w:t>
            </w:r>
            <w:proofErr w:type="spellEnd"/>
          </w:p>
        </w:tc>
        <w:tc>
          <w:tcPr>
            <w:tcW w:w="1276" w:type="dxa"/>
            <w:shd w:val="clear" w:color="auto" w:fill="auto"/>
          </w:tcPr>
          <w:p w:rsidR="00FE5A0D" w:rsidRPr="00163E54" w:rsidRDefault="00FE5A0D" w:rsidP="002658EB">
            <w:pPr>
              <w:rPr>
                <w:sz w:val="20"/>
                <w:szCs w:val="20"/>
              </w:rPr>
            </w:pPr>
            <w:r w:rsidRPr="00163E54">
              <w:rPr>
                <w:color w:val="000000"/>
                <w:sz w:val="20"/>
                <w:szCs w:val="20"/>
              </w:rPr>
              <w:t>110517680</w:t>
            </w:r>
          </w:p>
        </w:tc>
        <w:tc>
          <w:tcPr>
            <w:tcW w:w="1559" w:type="dxa"/>
            <w:shd w:val="clear" w:color="auto" w:fill="auto"/>
          </w:tcPr>
          <w:p w:rsidR="00FE5A0D" w:rsidRPr="00163E54" w:rsidRDefault="00FE5A0D" w:rsidP="002658EB">
            <w:pPr>
              <w:rPr>
                <w:sz w:val="20"/>
                <w:szCs w:val="20"/>
              </w:rPr>
            </w:pPr>
            <w:r w:rsidRPr="00663BE8">
              <w:rPr>
                <w:color w:val="000000"/>
                <w:sz w:val="20"/>
                <w:szCs w:val="20"/>
              </w:rPr>
              <w:t>Mokslininkų g. 6</w:t>
            </w:r>
            <w:r>
              <w:rPr>
                <w:rFonts w:ascii="Arial" w:hAnsi="Arial" w:cs="Arial"/>
                <w:color w:val="000000"/>
                <w:sz w:val="21"/>
                <w:szCs w:val="21"/>
              </w:rPr>
              <w:t>,</w:t>
            </w:r>
            <w:r w:rsidRPr="00163E54">
              <w:rPr>
                <w:color w:val="000000"/>
                <w:sz w:val="20"/>
                <w:szCs w:val="20"/>
              </w:rPr>
              <w:t xml:space="preserve"> Vilnius</w:t>
            </w:r>
          </w:p>
        </w:tc>
        <w:tc>
          <w:tcPr>
            <w:tcW w:w="2127" w:type="dxa"/>
            <w:shd w:val="clear" w:color="auto" w:fill="auto"/>
          </w:tcPr>
          <w:p w:rsidR="00FE5A0D" w:rsidRPr="00163E54" w:rsidRDefault="00FE5A0D" w:rsidP="002658EB">
            <w:pPr>
              <w:rPr>
                <w:sz w:val="20"/>
                <w:szCs w:val="20"/>
              </w:rPr>
            </w:pPr>
            <w:r w:rsidRPr="00163E54">
              <w:rPr>
                <w:sz w:val="20"/>
                <w:szCs w:val="20"/>
              </w:rPr>
              <w:t xml:space="preserve">+370 </w:t>
            </w:r>
            <w:r w:rsidRPr="00163E54">
              <w:rPr>
                <w:color w:val="000000"/>
                <w:sz w:val="20"/>
                <w:szCs w:val="20"/>
              </w:rPr>
              <w:t>5 2776745</w:t>
            </w:r>
          </w:p>
        </w:tc>
        <w:tc>
          <w:tcPr>
            <w:tcW w:w="2268" w:type="dxa"/>
            <w:shd w:val="clear" w:color="auto" w:fill="auto"/>
          </w:tcPr>
          <w:p w:rsidR="00FE5A0D" w:rsidRPr="00937971" w:rsidRDefault="00036335" w:rsidP="002658EB">
            <w:pPr>
              <w:rPr>
                <w:color w:val="000000"/>
                <w:sz w:val="20"/>
                <w:szCs w:val="20"/>
              </w:rPr>
            </w:pPr>
            <w:hyperlink r:id="rId32" w:history="1">
              <w:r w:rsidR="00FE5A0D" w:rsidRPr="00937971">
                <w:rPr>
                  <w:rStyle w:val="Hyperlink"/>
                  <w:sz w:val="20"/>
                </w:rPr>
                <w:t>info@aitecs.com</w:t>
              </w:r>
            </w:hyperlink>
            <w:r w:rsidR="00FE5A0D" w:rsidRPr="00937971">
              <w:rPr>
                <w:color w:val="000000"/>
                <w:sz w:val="20"/>
                <w:szCs w:val="20"/>
              </w:rPr>
              <w:t xml:space="preserve"> </w:t>
            </w:r>
          </w:p>
        </w:tc>
      </w:tr>
      <w:tr w:rsidR="00FE5A0D" w:rsidRPr="00163E54" w:rsidTr="002658EB">
        <w:tc>
          <w:tcPr>
            <w:tcW w:w="482" w:type="dxa"/>
            <w:shd w:val="clear" w:color="auto" w:fill="auto"/>
          </w:tcPr>
          <w:p w:rsidR="00FE5A0D" w:rsidRPr="00E27C1A" w:rsidRDefault="00FE5A0D" w:rsidP="002658EB">
            <w:pPr>
              <w:rPr>
                <w:sz w:val="20"/>
                <w:szCs w:val="20"/>
              </w:rPr>
            </w:pPr>
            <w:r w:rsidRPr="00E27C1A">
              <w:rPr>
                <w:sz w:val="20"/>
                <w:szCs w:val="20"/>
              </w:rPr>
              <w:t>24</w:t>
            </w:r>
          </w:p>
        </w:tc>
        <w:tc>
          <w:tcPr>
            <w:tcW w:w="1327" w:type="dxa"/>
            <w:shd w:val="clear" w:color="auto" w:fill="auto"/>
          </w:tcPr>
          <w:p w:rsidR="00FE5A0D" w:rsidRPr="00E27C1A" w:rsidRDefault="00FE5A0D" w:rsidP="002658EB">
            <w:pPr>
              <w:rPr>
                <w:sz w:val="20"/>
                <w:szCs w:val="20"/>
              </w:rPr>
            </w:pPr>
            <w:r w:rsidRPr="00E27C1A">
              <w:rPr>
                <w:sz w:val="20"/>
                <w:szCs w:val="20"/>
              </w:rPr>
              <w:t xml:space="preserve">UAB </w:t>
            </w:r>
            <w:proofErr w:type="spellStart"/>
            <w:r w:rsidRPr="00E27C1A">
              <w:rPr>
                <w:sz w:val="20"/>
                <w:szCs w:val="20"/>
              </w:rPr>
              <w:t>Pes</w:t>
            </w:r>
            <w:proofErr w:type="spellEnd"/>
            <w:r w:rsidRPr="00E27C1A">
              <w:rPr>
                <w:sz w:val="20"/>
                <w:szCs w:val="20"/>
              </w:rPr>
              <w:t xml:space="preserve"> Planus</w:t>
            </w:r>
          </w:p>
        </w:tc>
        <w:tc>
          <w:tcPr>
            <w:tcW w:w="1276" w:type="dxa"/>
            <w:shd w:val="clear" w:color="auto" w:fill="auto"/>
          </w:tcPr>
          <w:p w:rsidR="00FE5A0D" w:rsidRPr="00E27C1A" w:rsidRDefault="00FE5A0D" w:rsidP="002658EB">
            <w:pPr>
              <w:rPr>
                <w:color w:val="000000"/>
                <w:sz w:val="20"/>
                <w:szCs w:val="20"/>
              </w:rPr>
            </w:pPr>
            <w:r w:rsidRPr="00E27C1A">
              <w:rPr>
                <w:sz w:val="20"/>
                <w:szCs w:val="20"/>
              </w:rPr>
              <w:t>302791242</w:t>
            </w:r>
          </w:p>
        </w:tc>
        <w:tc>
          <w:tcPr>
            <w:tcW w:w="1559" w:type="dxa"/>
            <w:shd w:val="clear" w:color="auto" w:fill="auto"/>
          </w:tcPr>
          <w:p w:rsidR="00FE5A0D" w:rsidRPr="00E27C1A" w:rsidRDefault="00FE5A0D" w:rsidP="002658EB">
            <w:pPr>
              <w:rPr>
                <w:color w:val="000000"/>
                <w:sz w:val="20"/>
                <w:szCs w:val="20"/>
              </w:rPr>
            </w:pPr>
            <w:r w:rsidRPr="00E27C1A">
              <w:rPr>
                <w:sz w:val="20"/>
                <w:szCs w:val="20"/>
              </w:rPr>
              <w:t>T. Ševčenkos g. 16H-3, LT-03111 Vilnius</w:t>
            </w:r>
          </w:p>
        </w:tc>
        <w:tc>
          <w:tcPr>
            <w:tcW w:w="2127"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622"/>
            </w:tblGrid>
            <w:tr w:rsidR="00FE5A0D" w:rsidRPr="00E27C1A" w:rsidTr="002658EB">
              <w:trPr>
                <w:tblCellSpacing w:w="15" w:type="dxa"/>
              </w:trPr>
              <w:tc>
                <w:tcPr>
                  <w:tcW w:w="36" w:type="dxa"/>
                  <w:vAlign w:val="center"/>
                  <w:hideMark/>
                </w:tcPr>
                <w:p w:rsidR="00FE5A0D" w:rsidRPr="00E27C1A" w:rsidRDefault="00FE5A0D" w:rsidP="002658EB">
                  <w:pPr>
                    <w:rPr>
                      <w:sz w:val="20"/>
                      <w:szCs w:val="20"/>
                    </w:rPr>
                  </w:pPr>
                </w:p>
              </w:tc>
              <w:tc>
                <w:tcPr>
                  <w:tcW w:w="1577" w:type="dxa"/>
                  <w:vAlign w:val="center"/>
                </w:tcPr>
                <w:p w:rsidR="00FE5A0D" w:rsidRPr="00E27C1A" w:rsidRDefault="00FE5A0D" w:rsidP="002658EB">
                  <w:pPr>
                    <w:rPr>
                      <w:sz w:val="20"/>
                      <w:szCs w:val="20"/>
                    </w:rPr>
                  </w:pPr>
                </w:p>
              </w:tc>
            </w:tr>
          </w:tbl>
          <w:p w:rsidR="00FE5A0D" w:rsidRPr="00E27C1A" w:rsidRDefault="00FE5A0D" w:rsidP="002658EB">
            <w:pPr>
              <w:rPr>
                <w:sz w:val="20"/>
                <w:szCs w:val="20"/>
              </w:rPr>
            </w:pPr>
            <w:r>
              <w:rPr>
                <w:sz w:val="20"/>
                <w:szCs w:val="20"/>
              </w:rPr>
              <w:t>+370 618 17 595</w:t>
            </w:r>
          </w:p>
        </w:tc>
        <w:tc>
          <w:tcPr>
            <w:tcW w:w="2268" w:type="dxa"/>
            <w:shd w:val="clear" w:color="auto" w:fill="auto"/>
          </w:tcPr>
          <w:p w:rsidR="00FE5A0D" w:rsidRPr="00E27C1A" w:rsidRDefault="00FE5A0D" w:rsidP="002658EB">
            <w:pPr>
              <w:rPr>
                <w:sz w:val="20"/>
                <w:szCs w:val="20"/>
              </w:rPr>
            </w:pPr>
          </w:p>
        </w:tc>
      </w:tr>
      <w:tr w:rsidR="00FE5A0D" w:rsidRPr="00163E54" w:rsidTr="002658EB">
        <w:trPr>
          <w:trHeight w:val="540"/>
        </w:trPr>
        <w:tc>
          <w:tcPr>
            <w:tcW w:w="482" w:type="dxa"/>
            <w:shd w:val="clear" w:color="auto" w:fill="auto"/>
          </w:tcPr>
          <w:p w:rsidR="00FE5A0D" w:rsidRPr="00E27C1A" w:rsidRDefault="00FE5A0D" w:rsidP="002658EB">
            <w:pPr>
              <w:rPr>
                <w:sz w:val="20"/>
                <w:szCs w:val="20"/>
              </w:rPr>
            </w:pPr>
            <w:r w:rsidRPr="00E27C1A">
              <w:rPr>
                <w:sz w:val="20"/>
                <w:szCs w:val="20"/>
              </w:rPr>
              <w:t>25</w:t>
            </w:r>
          </w:p>
        </w:tc>
        <w:tc>
          <w:tcPr>
            <w:tcW w:w="1327" w:type="dxa"/>
            <w:shd w:val="clear" w:color="auto" w:fill="auto"/>
          </w:tcPr>
          <w:p w:rsidR="00FE5A0D" w:rsidRPr="00E27C1A" w:rsidRDefault="00FE5A0D" w:rsidP="002658EB">
            <w:pPr>
              <w:rPr>
                <w:sz w:val="20"/>
                <w:szCs w:val="20"/>
              </w:rPr>
            </w:pPr>
            <w:r w:rsidRPr="00E27C1A">
              <w:rPr>
                <w:sz w:val="20"/>
                <w:szCs w:val="20"/>
              </w:rPr>
              <w:t>DIAMEDI-CA</w:t>
            </w:r>
          </w:p>
        </w:tc>
        <w:tc>
          <w:tcPr>
            <w:tcW w:w="1276" w:type="dxa"/>
            <w:shd w:val="clear" w:color="auto" w:fill="auto"/>
          </w:tcPr>
          <w:p w:rsidR="00FE5A0D" w:rsidRPr="00E27C1A" w:rsidRDefault="00FE5A0D" w:rsidP="002658EB">
            <w:pPr>
              <w:rPr>
                <w:sz w:val="20"/>
                <w:szCs w:val="20"/>
              </w:rPr>
            </w:pPr>
          </w:p>
        </w:tc>
        <w:tc>
          <w:tcPr>
            <w:tcW w:w="1559" w:type="dxa"/>
            <w:shd w:val="clear" w:color="auto" w:fill="auto"/>
          </w:tcPr>
          <w:p w:rsidR="00FE5A0D" w:rsidRPr="00E27C1A" w:rsidRDefault="00FE5A0D" w:rsidP="002658EB">
            <w:pPr>
              <w:rPr>
                <w:sz w:val="20"/>
                <w:szCs w:val="20"/>
              </w:rPr>
            </w:pPr>
            <w:r w:rsidRPr="00E27C1A">
              <w:rPr>
                <w:sz w:val="20"/>
                <w:szCs w:val="20"/>
              </w:rPr>
              <w:t>Buivydiškių g. 10</w:t>
            </w:r>
          </w:p>
        </w:tc>
        <w:tc>
          <w:tcPr>
            <w:tcW w:w="2127" w:type="dxa"/>
            <w:shd w:val="clear" w:color="auto" w:fill="auto"/>
          </w:tcPr>
          <w:p w:rsidR="00FE5A0D" w:rsidRPr="00E27C1A" w:rsidRDefault="00FE5A0D" w:rsidP="002658EB">
            <w:pPr>
              <w:rPr>
                <w:sz w:val="20"/>
                <w:szCs w:val="20"/>
              </w:rPr>
            </w:pPr>
            <w:r w:rsidRPr="00E27C1A">
              <w:rPr>
                <w:sz w:val="20"/>
                <w:szCs w:val="20"/>
              </w:rPr>
              <w:t>852790080</w:t>
            </w:r>
          </w:p>
          <w:p w:rsidR="00FE5A0D" w:rsidRPr="00DB0498" w:rsidRDefault="00FE5A0D" w:rsidP="002658EB">
            <w:pPr>
              <w:rPr>
                <w:b/>
                <w:sz w:val="20"/>
                <w:szCs w:val="20"/>
              </w:rPr>
            </w:pPr>
            <w:r w:rsidRPr="00DB0498">
              <w:rPr>
                <w:b/>
                <w:sz w:val="20"/>
                <w:szCs w:val="20"/>
              </w:rPr>
              <w:t>865028183</w:t>
            </w:r>
            <w:r>
              <w:rPr>
                <w:b/>
                <w:sz w:val="20"/>
                <w:szCs w:val="20"/>
              </w:rPr>
              <w:t xml:space="preserve"> Livijus </w:t>
            </w:r>
            <w:proofErr w:type="spellStart"/>
            <w:r>
              <w:rPr>
                <w:b/>
                <w:sz w:val="20"/>
                <w:szCs w:val="20"/>
              </w:rPr>
              <w:t>Mintaučkis</w:t>
            </w:r>
            <w:proofErr w:type="spellEnd"/>
          </w:p>
        </w:tc>
        <w:tc>
          <w:tcPr>
            <w:tcW w:w="2268" w:type="dxa"/>
            <w:shd w:val="clear" w:color="auto" w:fill="auto"/>
          </w:tcPr>
          <w:p w:rsidR="00FE5A0D" w:rsidRPr="00E27C1A" w:rsidRDefault="00FE5A0D" w:rsidP="002658EB">
            <w:pPr>
              <w:rPr>
                <w:sz w:val="20"/>
                <w:szCs w:val="20"/>
              </w:rPr>
            </w:pPr>
            <w:r w:rsidRPr="00E27C1A">
              <w:rPr>
                <w:sz w:val="20"/>
                <w:szCs w:val="20"/>
              </w:rPr>
              <w:t>service@diamedika.lt</w:t>
            </w:r>
          </w:p>
        </w:tc>
      </w:tr>
      <w:tr w:rsidR="006A5CFD" w:rsidRPr="00163E54" w:rsidTr="002658EB">
        <w:tc>
          <w:tcPr>
            <w:tcW w:w="482" w:type="dxa"/>
            <w:shd w:val="clear" w:color="auto" w:fill="auto"/>
          </w:tcPr>
          <w:p w:rsidR="006A5CFD" w:rsidRPr="003612C4" w:rsidRDefault="006A5CFD" w:rsidP="006A5CFD">
            <w:pPr>
              <w:rPr>
                <w:sz w:val="22"/>
                <w:szCs w:val="22"/>
              </w:rPr>
            </w:pPr>
            <w:r w:rsidRPr="003612C4">
              <w:rPr>
                <w:sz w:val="22"/>
                <w:szCs w:val="22"/>
              </w:rPr>
              <w:t>26</w:t>
            </w:r>
          </w:p>
        </w:tc>
        <w:tc>
          <w:tcPr>
            <w:tcW w:w="1327" w:type="dxa"/>
            <w:shd w:val="clear" w:color="auto" w:fill="auto"/>
          </w:tcPr>
          <w:p w:rsidR="006A5CFD" w:rsidRPr="003612C4" w:rsidRDefault="006A5CFD" w:rsidP="006A5CFD">
            <w:pPr>
              <w:rPr>
                <w:sz w:val="20"/>
                <w:szCs w:val="20"/>
              </w:rPr>
            </w:pPr>
            <w:r w:rsidRPr="003612C4">
              <w:rPr>
                <w:sz w:val="20"/>
                <w:szCs w:val="20"/>
              </w:rPr>
              <w:t>UAB Ortopedijos paslaugų klinika</w:t>
            </w:r>
          </w:p>
        </w:tc>
        <w:tc>
          <w:tcPr>
            <w:tcW w:w="1276" w:type="dxa"/>
            <w:shd w:val="clear" w:color="auto" w:fill="auto"/>
          </w:tcPr>
          <w:p w:rsidR="006A5CFD" w:rsidRPr="003612C4" w:rsidRDefault="006A5CFD" w:rsidP="006A5CFD">
            <w:pPr>
              <w:rPr>
                <w:sz w:val="20"/>
                <w:szCs w:val="20"/>
              </w:rPr>
            </w:pPr>
            <w:r w:rsidRPr="003612C4">
              <w:rPr>
                <w:sz w:val="20"/>
                <w:szCs w:val="20"/>
              </w:rPr>
              <w:t>302792910</w:t>
            </w:r>
            <w:r w:rsidRPr="003612C4">
              <w:rPr>
                <w:sz w:val="20"/>
                <w:szCs w:val="20"/>
              </w:rPr>
              <w:br/>
            </w:r>
          </w:p>
        </w:tc>
        <w:tc>
          <w:tcPr>
            <w:tcW w:w="1559" w:type="dxa"/>
            <w:shd w:val="clear" w:color="auto" w:fill="auto"/>
          </w:tcPr>
          <w:p w:rsidR="006A5CFD" w:rsidRPr="003612C4" w:rsidRDefault="006A5CFD" w:rsidP="006A5CFD">
            <w:pPr>
              <w:rPr>
                <w:sz w:val="20"/>
                <w:szCs w:val="20"/>
              </w:rPr>
            </w:pPr>
            <w:r w:rsidRPr="003612C4">
              <w:rPr>
                <w:sz w:val="20"/>
                <w:szCs w:val="20"/>
              </w:rPr>
              <w:t>Laisvės pr. 77, Vilnius</w:t>
            </w:r>
            <w:r w:rsidRPr="003612C4">
              <w:rPr>
                <w:sz w:val="20"/>
                <w:szCs w:val="20"/>
              </w:rPr>
              <w:br/>
            </w:r>
          </w:p>
        </w:tc>
        <w:tc>
          <w:tcPr>
            <w:tcW w:w="2127" w:type="dxa"/>
            <w:shd w:val="clear" w:color="auto" w:fill="auto"/>
          </w:tcPr>
          <w:p w:rsidR="006A5CFD" w:rsidRPr="003612C4" w:rsidRDefault="006A5CFD" w:rsidP="006A5CFD">
            <w:pPr>
              <w:rPr>
                <w:sz w:val="20"/>
                <w:szCs w:val="20"/>
              </w:rPr>
            </w:pPr>
            <w:r w:rsidRPr="003612C4">
              <w:rPr>
                <w:sz w:val="20"/>
                <w:szCs w:val="20"/>
              </w:rPr>
              <w:t>Tel. 8 (5) 2474147</w:t>
            </w:r>
            <w:r w:rsidRPr="003612C4">
              <w:rPr>
                <w:sz w:val="20"/>
                <w:szCs w:val="20"/>
              </w:rPr>
              <w:br/>
              <w:t>Mob. 8 607 92111</w:t>
            </w:r>
            <w:r w:rsidRPr="003612C4">
              <w:rPr>
                <w:sz w:val="20"/>
                <w:szCs w:val="20"/>
              </w:rPr>
              <w:br/>
            </w:r>
          </w:p>
        </w:tc>
        <w:tc>
          <w:tcPr>
            <w:tcW w:w="2268" w:type="dxa"/>
            <w:shd w:val="clear" w:color="auto" w:fill="auto"/>
          </w:tcPr>
          <w:p w:rsidR="006A5CFD" w:rsidRPr="003612C4" w:rsidRDefault="00036335" w:rsidP="006A5CFD">
            <w:pPr>
              <w:rPr>
                <w:sz w:val="20"/>
                <w:szCs w:val="20"/>
              </w:rPr>
            </w:pPr>
            <w:hyperlink r:id="rId33" w:history="1">
              <w:r w:rsidR="006A5CFD" w:rsidRPr="003612C4">
                <w:rPr>
                  <w:rStyle w:val="Hyperlink"/>
                  <w:color w:val="auto"/>
                  <w:sz w:val="20"/>
                  <w:szCs w:val="20"/>
                </w:rPr>
                <w:t>info@opk.lt</w:t>
              </w:r>
            </w:hyperlink>
          </w:p>
        </w:tc>
      </w:tr>
      <w:tr w:rsidR="006A5CFD" w:rsidRPr="00163E54" w:rsidTr="002658EB">
        <w:trPr>
          <w:trHeight w:val="764"/>
        </w:trPr>
        <w:tc>
          <w:tcPr>
            <w:tcW w:w="482" w:type="dxa"/>
            <w:shd w:val="clear" w:color="auto" w:fill="auto"/>
          </w:tcPr>
          <w:p w:rsidR="006A5CFD" w:rsidRPr="00DB0498" w:rsidRDefault="006A5CFD" w:rsidP="006A5CFD">
            <w:pPr>
              <w:rPr>
                <w:sz w:val="20"/>
                <w:szCs w:val="20"/>
              </w:rPr>
            </w:pPr>
            <w:r w:rsidRPr="00DB0498">
              <w:rPr>
                <w:sz w:val="20"/>
                <w:szCs w:val="20"/>
              </w:rPr>
              <w:t>2</w:t>
            </w:r>
            <w:r>
              <w:rPr>
                <w:sz w:val="20"/>
                <w:szCs w:val="20"/>
              </w:rPr>
              <w:t>7</w:t>
            </w:r>
          </w:p>
        </w:tc>
        <w:tc>
          <w:tcPr>
            <w:tcW w:w="1327" w:type="dxa"/>
            <w:shd w:val="clear" w:color="auto" w:fill="auto"/>
          </w:tcPr>
          <w:p w:rsidR="006A5CFD" w:rsidRPr="00DB0498" w:rsidRDefault="006A5CFD" w:rsidP="006A5CFD">
            <w:pPr>
              <w:rPr>
                <w:sz w:val="20"/>
                <w:szCs w:val="20"/>
              </w:rPr>
            </w:pPr>
            <w:r w:rsidRPr="00DB0498">
              <w:rPr>
                <w:rStyle w:val="st1"/>
                <w:sz w:val="20"/>
                <w:szCs w:val="20"/>
              </w:rPr>
              <w:t xml:space="preserve">UAB </w:t>
            </w:r>
            <w:r w:rsidRPr="003612C4">
              <w:rPr>
                <w:rStyle w:val="st1"/>
                <w:b/>
                <w:sz w:val="20"/>
                <w:szCs w:val="20"/>
              </w:rPr>
              <w:t>„</w:t>
            </w:r>
            <w:proofErr w:type="spellStart"/>
            <w:r w:rsidRPr="003612C4">
              <w:rPr>
                <w:rStyle w:val="Emphasis"/>
                <w:b w:val="0"/>
                <w:sz w:val="20"/>
                <w:szCs w:val="20"/>
              </w:rPr>
              <w:t>Medwood</w:t>
            </w:r>
            <w:proofErr w:type="spellEnd"/>
            <w:r w:rsidRPr="003612C4">
              <w:rPr>
                <w:rStyle w:val="st1"/>
                <w:b/>
                <w:sz w:val="20"/>
                <w:szCs w:val="20"/>
              </w:rPr>
              <w:t xml:space="preserve">“ </w:t>
            </w:r>
            <w:r w:rsidRPr="00DB0498">
              <w:rPr>
                <w:rStyle w:val="st1"/>
                <w:sz w:val="20"/>
                <w:szCs w:val="20"/>
              </w:rPr>
              <w:t>projektai</w:t>
            </w:r>
          </w:p>
        </w:tc>
        <w:tc>
          <w:tcPr>
            <w:tcW w:w="1276" w:type="dxa"/>
            <w:shd w:val="clear" w:color="auto" w:fill="auto"/>
          </w:tcPr>
          <w:p w:rsidR="006A5CFD" w:rsidRPr="00DB0498" w:rsidRDefault="006A5CFD" w:rsidP="006A5CFD">
            <w:pPr>
              <w:rPr>
                <w:sz w:val="20"/>
                <w:szCs w:val="20"/>
              </w:rPr>
            </w:pPr>
          </w:p>
        </w:tc>
        <w:tc>
          <w:tcPr>
            <w:tcW w:w="1559" w:type="dxa"/>
            <w:shd w:val="clear" w:color="auto" w:fill="auto"/>
          </w:tcPr>
          <w:p w:rsidR="006A5CFD" w:rsidRPr="00DB0498" w:rsidRDefault="006A5CFD" w:rsidP="006A5CFD">
            <w:pPr>
              <w:spacing w:before="100" w:beforeAutospacing="1" w:after="100" w:afterAutospacing="1"/>
              <w:rPr>
                <w:sz w:val="20"/>
                <w:szCs w:val="20"/>
              </w:rPr>
            </w:pPr>
            <w:r w:rsidRPr="00DB0498">
              <w:rPr>
                <w:sz w:val="20"/>
                <w:szCs w:val="20"/>
              </w:rPr>
              <w:t xml:space="preserve">Panerių g. 45b, LT-03202 Vilnius, </w:t>
            </w:r>
          </w:p>
        </w:tc>
        <w:tc>
          <w:tcPr>
            <w:tcW w:w="2127" w:type="dxa"/>
            <w:shd w:val="clear" w:color="auto" w:fill="auto"/>
          </w:tcPr>
          <w:p w:rsidR="006A5CFD" w:rsidRPr="00DB0498" w:rsidRDefault="006A5CFD" w:rsidP="006A5CFD">
            <w:pPr>
              <w:spacing w:before="100" w:beforeAutospacing="1" w:after="100" w:afterAutospacing="1"/>
              <w:rPr>
                <w:sz w:val="20"/>
                <w:szCs w:val="20"/>
              </w:rPr>
            </w:pPr>
            <w:r w:rsidRPr="00DB0498">
              <w:rPr>
                <w:sz w:val="20"/>
                <w:szCs w:val="20"/>
              </w:rPr>
              <w:t>Tel./faks. +370 5 270 3574</w:t>
            </w:r>
          </w:p>
          <w:p w:rsidR="006A5CFD" w:rsidRPr="00DB0498" w:rsidRDefault="006A5CFD" w:rsidP="006A5CFD">
            <w:pPr>
              <w:spacing w:before="100" w:beforeAutospacing="1" w:after="100" w:afterAutospacing="1"/>
              <w:rPr>
                <w:sz w:val="20"/>
                <w:szCs w:val="20"/>
              </w:rPr>
            </w:pPr>
            <w:r w:rsidRPr="00DB0498">
              <w:rPr>
                <w:sz w:val="20"/>
                <w:szCs w:val="20"/>
              </w:rPr>
              <w:t>Mob. Tel. +370 683 79945</w:t>
            </w:r>
          </w:p>
        </w:tc>
        <w:tc>
          <w:tcPr>
            <w:tcW w:w="2268" w:type="dxa"/>
            <w:shd w:val="clear" w:color="auto" w:fill="auto"/>
          </w:tcPr>
          <w:p w:rsidR="006A5CFD" w:rsidRPr="003612C4" w:rsidRDefault="006A5CFD" w:rsidP="006A5CFD">
            <w:pPr>
              <w:rPr>
                <w:sz w:val="20"/>
                <w:szCs w:val="20"/>
              </w:rPr>
            </w:pPr>
            <w:r w:rsidRPr="003612C4">
              <w:rPr>
                <w:rStyle w:val="xxz"/>
                <w:sz w:val="20"/>
                <w:szCs w:val="20"/>
              </w:rPr>
              <w:t>info@m-w.lt</w:t>
            </w:r>
          </w:p>
        </w:tc>
      </w:tr>
      <w:tr w:rsidR="006A5CFD" w:rsidRPr="00163E54" w:rsidTr="002658EB">
        <w:trPr>
          <w:trHeight w:val="764"/>
        </w:trPr>
        <w:tc>
          <w:tcPr>
            <w:tcW w:w="482" w:type="dxa"/>
            <w:shd w:val="clear" w:color="auto" w:fill="auto"/>
          </w:tcPr>
          <w:p w:rsidR="006A5CFD" w:rsidRPr="00705800" w:rsidRDefault="006A5CFD" w:rsidP="006A5CFD">
            <w:pPr>
              <w:rPr>
                <w:sz w:val="20"/>
                <w:szCs w:val="20"/>
              </w:rPr>
            </w:pPr>
            <w:r w:rsidRPr="00705800">
              <w:rPr>
                <w:sz w:val="20"/>
                <w:szCs w:val="20"/>
              </w:rPr>
              <w:t>2</w:t>
            </w:r>
            <w:r>
              <w:rPr>
                <w:sz w:val="20"/>
                <w:szCs w:val="20"/>
              </w:rPr>
              <w:t>8</w:t>
            </w:r>
          </w:p>
        </w:tc>
        <w:tc>
          <w:tcPr>
            <w:tcW w:w="1327" w:type="dxa"/>
            <w:shd w:val="clear" w:color="auto" w:fill="auto"/>
          </w:tcPr>
          <w:p w:rsidR="006A5CFD" w:rsidRPr="00705800" w:rsidRDefault="006A5CFD" w:rsidP="006A5CFD">
            <w:pPr>
              <w:rPr>
                <w:sz w:val="20"/>
                <w:szCs w:val="20"/>
              </w:rPr>
            </w:pPr>
            <w:r w:rsidRPr="00705800">
              <w:rPr>
                <w:bCs/>
                <w:sz w:val="20"/>
                <w:szCs w:val="20"/>
              </w:rPr>
              <w:t>UAB Medicinos Projektai</w:t>
            </w:r>
          </w:p>
          <w:p w:rsidR="006A5CFD" w:rsidRPr="00705800" w:rsidRDefault="006A5CFD" w:rsidP="006A5CFD">
            <w:pPr>
              <w:rPr>
                <w:rStyle w:val="st1"/>
                <w:sz w:val="20"/>
                <w:szCs w:val="20"/>
              </w:rPr>
            </w:pPr>
            <w:r w:rsidRPr="00705800">
              <w:rPr>
                <w:sz w:val="20"/>
                <w:szCs w:val="20"/>
              </w:rPr>
              <w:t> </w:t>
            </w:r>
          </w:p>
        </w:tc>
        <w:tc>
          <w:tcPr>
            <w:tcW w:w="1276" w:type="dxa"/>
            <w:shd w:val="clear" w:color="auto" w:fill="auto"/>
          </w:tcPr>
          <w:p w:rsidR="006A5CFD" w:rsidRPr="00705800" w:rsidRDefault="006A5CFD" w:rsidP="006A5CFD">
            <w:pPr>
              <w:rPr>
                <w:sz w:val="20"/>
                <w:szCs w:val="20"/>
              </w:rPr>
            </w:pPr>
          </w:p>
        </w:tc>
        <w:tc>
          <w:tcPr>
            <w:tcW w:w="1559" w:type="dxa"/>
            <w:shd w:val="clear" w:color="auto" w:fill="auto"/>
          </w:tcPr>
          <w:p w:rsidR="006A5CFD" w:rsidRPr="00705800" w:rsidRDefault="006A5CFD" w:rsidP="006A5CFD">
            <w:pPr>
              <w:rPr>
                <w:sz w:val="20"/>
                <w:szCs w:val="20"/>
              </w:rPr>
            </w:pPr>
            <w:proofErr w:type="spellStart"/>
            <w:r w:rsidRPr="00705800">
              <w:rPr>
                <w:sz w:val="20"/>
                <w:szCs w:val="20"/>
              </w:rPr>
              <w:t>I.Kanto</w:t>
            </w:r>
            <w:proofErr w:type="spellEnd"/>
            <w:r w:rsidRPr="00705800">
              <w:rPr>
                <w:sz w:val="20"/>
                <w:szCs w:val="20"/>
              </w:rPr>
              <w:t xml:space="preserve"> al.15, </w:t>
            </w:r>
            <w:r w:rsidRPr="00705800">
              <w:rPr>
                <w:sz w:val="20"/>
                <w:szCs w:val="20"/>
              </w:rPr>
              <w:br/>
              <w:t>LT-06214 Vilnius,</w:t>
            </w:r>
            <w:r w:rsidRPr="00705800">
              <w:rPr>
                <w:sz w:val="20"/>
                <w:szCs w:val="20"/>
              </w:rPr>
              <w:br/>
              <w:t>Lietuva</w:t>
            </w:r>
          </w:p>
        </w:tc>
        <w:tc>
          <w:tcPr>
            <w:tcW w:w="2127" w:type="dxa"/>
            <w:shd w:val="clear" w:color="auto" w:fill="auto"/>
          </w:tcPr>
          <w:p w:rsidR="006A5CFD" w:rsidRPr="00705800" w:rsidRDefault="006A5CFD" w:rsidP="006A5CFD">
            <w:pPr>
              <w:rPr>
                <w:sz w:val="20"/>
                <w:szCs w:val="20"/>
              </w:rPr>
            </w:pPr>
          </w:p>
          <w:p w:rsidR="006A5CFD" w:rsidRPr="00705800" w:rsidRDefault="006A5CFD" w:rsidP="006A5CFD">
            <w:pPr>
              <w:rPr>
                <w:sz w:val="20"/>
                <w:szCs w:val="20"/>
              </w:rPr>
            </w:pPr>
            <w:r w:rsidRPr="00705800">
              <w:rPr>
                <w:sz w:val="20"/>
                <w:szCs w:val="20"/>
              </w:rPr>
              <w:t>Tel.: (8-5) 233 82 58</w:t>
            </w:r>
            <w:r w:rsidRPr="00705800">
              <w:rPr>
                <w:sz w:val="20"/>
                <w:szCs w:val="20"/>
              </w:rPr>
              <w:br/>
              <w:t>Faks. (8-5) 213 55 58</w:t>
            </w:r>
          </w:p>
        </w:tc>
        <w:tc>
          <w:tcPr>
            <w:tcW w:w="2268" w:type="dxa"/>
            <w:shd w:val="clear" w:color="auto" w:fill="auto"/>
          </w:tcPr>
          <w:p w:rsidR="006A5CFD" w:rsidRPr="00705800" w:rsidRDefault="006A5CFD" w:rsidP="006A5CFD">
            <w:pPr>
              <w:rPr>
                <w:rStyle w:val="xxz"/>
                <w:sz w:val="20"/>
                <w:szCs w:val="20"/>
              </w:rPr>
            </w:pPr>
            <w:r w:rsidRPr="00705800">
              <w:rPr>
                <w:sz w:val="20"/>
                <w:szCs w:val="20"/>
              </w:rPr>
              <w:t>adm@medpro.lt</w:t>
            </w:r>
          </w:p>
        </w:tc>
      </w:tr>
      <w:tr w:rsidR="006A5CFD" w:rsidRPr="00163E54" w:rsidTr="002658EB">
        <w:trPr>
          <w:trHeight w:val="764"/>
        </w:trPr>
        <w:tc>
          <w:tcPr>
            <w:tcW w:w="482" w:type="dxa"/>
            <w:shd w:val="clear" w:color="auto" w:fill="auto"/>
          </w:tcPr>
          <w:p w:rsidR="006A5CFD" w:rsidRPr="00705800" w:rsidRDefault="006A5CFD" w:rsidP="006A5CFD">
            <w:pPr>
              <w:rPr>
                <w:sz w:val="20"/>
                <w:szCs w:val="20"/>
              </w:rPr>
            </w:pPr>
            <w:r>
              <w:rPr>
                <w:sz w:val="20"/>
                <w:szCs w:val="20"/>
              </w:rPr>
              <w:t>29</w:t>
            </w:r>
          </w:p>
        </w:tc>
        <w:tc>
          <w:tcPr>
            <w:tcW w:w="1327" w:type="dxa"/>
            <w:shd w:val="clear" w:color="auto" w:fill="auto"/>
          </w:tcPr>
          <w:p w:rsidR="006A5CFD" w:rsidRPr="00705800" w:rsidRDefault="006A5CFD" w:rsidP="006A5CFD">
            <w:pPr>
              <w:rPr>
                <w:bCs/>
                <w:sz w:val="20"/>
                <w:szCs w:val="20"/>
              </w:rPr>
            </w:pPr>
            <w:r>
              <w:rPr>
                <w:bCs/>
                <w:sz w:val="20"/>
                <w:szCs w:val="20"/>
              </w:rPr>
              <w:t xml:space="preserve">UAB </w:t>
            </w:r>
            <w:proofErr w:type="spellStart"/>
            <w:r>
              <w:rPr>
                <w:bCs/>
                <w:sz w:val="20"/>
                <w:szCs w:val="20"/>
              </w:rPr>
              <w:t>Apiterapija</w:t>
            </w:r>
            <w:proofErr w:type="spellEnd"/>
          </w:p>
        </w:tc>
        <w:tc>
          <w:tcPr>
            <w:tcW w:w="1276" w:type="dxa"/>
            <w:shd w:val="clear" w:color="auto" w:fill="auto"/>
          </w:tcPr>
          <w:p w:rsidR="006A5CFD" w:rsidRPr="00705800" w:rsidRDefault="006A5CFD" w:rsidP="006A5CFD">
            <w:pPr>
              <w:rPr>
                <w:sz w:val="20"/>
                <w:szCs w:val="20"/>
              </w:rPr>
            </w:pPr>
          </w:p>
        </w:tc>
        <w:tc>
          <w:tcPr>
            <w:tcW w:w="1559" w:type="dxa"/>
            <w:shd w:val="clear" w:color="auto" w:fill="auto"/>
          </w:tcPr>
          <w:p w:rsidR="006A5CFD" w:rsidRPr="00705800" w:rsidRDefault="006A5CFD" w:rsidP="006A5CFD">
            <w:pPr>
              <w:rPr>
                <w:sz w:val="20"/>
                <w:szCs w:val="20"/>
              </w:rPr>
            </w:pPr>
          </w:p>
        </w:tc>
        <w:tc>
          <w:tcPr>
            <w:tcW w:w="2127" w:type="dxa"/>
            <w:shd w:val="clear" w:color="auto" w:fill="auto"/>
          </w:tcPr>
          <w:p w:rsidR="006A5CFD" w:rsidRPr="00705800" w:rsidRDefault="006A5CFD" w:rsidP="006A5CFD">
            <w:pPr>
              <w:rPr>
                <w:sz w:val="20"/>
                <w:szCs w:val="20"/>
              </w:rPr>
            </w:pPr>
          </w:p>
        </w:tc>
        <w:tc>
          <w:tcPr>
            <w:tcW w:w="2268" w:type="dxa"/>
            <w:shd w:val="clear" w:color="auto" w:fill="auto"/>
          </w:tcPr>
          <w:p w:rsidR="006A5CFD" w:rsidRPr="008D403B" w:rsidRDefault="00036335" w:rsidP="006A5CFD">
            <w:pPr>
              <w:rPr>
                <w:sz w:val="20"/>
                <w:szCs w:val="20"/>
              </w:rPr>
            </w:pPr>
            <w:hyperlink r:id="rId34" w:history="1">
              <w:r w:rsidR="006A5CFD" w:rsidRPr="008D403B">
                <w:rPr>
                  <w:rStyle w:val="Hyperlink"/>
                  <w:sz w:val="20"/>
                  <w:szCs w:val="20"/>
                </w:rPr>
                <w:t>mindaugas@apiterapija.lt</w:t>
              </w:r>
            </w:hyperlink>
            <w:r w:rsidR="006A5CFD" w:rsidRPr="008D403B">
              <w:rPr>
                <w:color w:val="1F497D"/>
                <w:sz w:val="20"/>
                <w:szCs w:val="20"/>
              </w:rPr>
              <w:t>,</w:t>
            </w:r>
          </w:p>
        </w:tc>
      </w:tr>
      <w:tr w:rsidR="006A5CFD" w:rsidRPr="00163E54" w:rsidTr="002658EB">
        <w:trPr>
          <w:trHeight w:val="764"/>
        </w:trPr>
        <w:tc>
          <w:tcPr>
            <w:tcW w:w="482" w:type="dxa"/>
            <w:shd w:val="clear" w:color="auto" w:fill="auto"/>
          </w:tcPr>
          <w:p w:rsidR="006A5CFD" w:rsidRDefault="006A5CFD" w:rsidP="006A5CFD">
            <w:pPr>
              <w:rPr>
                <w:sz w:val="20"/>
                <w:szCs w:val="20"/>
              </w:rPr>
            </w:pPr>
            <w:r>
              <w:rPr>
                <w:sz w:val="20"/>
                <w:szCs w:val="20"/>
              </w:rPr>
              <w:t>30</w:t>
            </w:r>
          </w:p>
        </w:tc>
        <w:tc>
          <w:tcPr>
            <w:tcW w:w="1327" w:type="dxa"/>
            <w:shd w:val="clear" w:color="auto" w:fill="auto"/>
          </w:tcPr>
          <w:p w:rsidR="006A5CFD" w:rsidRDefault="006A5CFD" w:rsidP="006A5CFD">
            <w:pPr>
              <w:rPr>
                <w:bCs/>
                <w:sz w:val="20"/>
                <w:szCs w:val="20"/>
              </w:rPr>
            </w:pPr>
            <w:r>
              <w:rPr>
                <w:bCs/>
                <w:sz w:val="20"/>
                <w:szCs w:val="20"/>
              </w:rPr>
              <w:t xml:space="preserve">UAB </w:t>
            </w:r>
            <w:proofErr w:type="spellStart"/>
            <w:r>
              <w:rPr>
                <w:bCs/>
                <w:sz w:val="20"/>
                <w:szCs w:val="20"/>
              </w:rPr>
              <w:t>Kodmeda</w:t>
            </w:r>
            <w:proofErr w:type="spellEnd"/>
          </w:p>
        </w:tc>
        <w:tc>
          <w:tcPr>
            <w:tcW w:w="1276" w:type="dxa"/>
            <w:shd w:val="clear" w:color="auto" w:fill="auto"/>
          </w:tcPr>
          <w:p w:rsidR="006A5CFD" w:rsidRPr="00705800" w:rsidRDefault="006A5CFD" w:rsidP="006A5CFD">
            <w:pPr>
              <w:rPr>
                <w:sz w:val="20"/>
                <w:szCs w:val="20"/>
              </w:rPr>
            </w:pPr>
          </w:p>
        </w:tc>
        <w:tc>
          <w:tcPr>
            <w:tcW w:w="1559" w:type="dxa"/>
            <w:shd w:val="clear" w:color="auto" w:fill="auto"/>
          </w:tcPr>
          <w:p w:rsidR="006A5CFD" w:rsidRPr="00705800" w:rsidRDefault="006A5CFD" w:rsidP="006A5CFD">
            <w:pPr>
              <w:rPr>
                <w:sz w:val="20"/>
                <w:szCs w:val="20"/>
              </w:rPr>
            </w:pPr>
          </w:p>
        </w:tc>
        <w:tc>
          <w:tcPr>
            <w:tcW w:w="2127" w:type="dxa"/>
            <w:shd w:val="clear" w:color="auto" w:fill="auto"/>
          </w:tcPr>
          <w:p w:rsidR="006A5CFD" w:rsidRPr="00705800" w:rsidRDefault="006A5CFD" w:rsidP="006A5CFD">
            <w:pPr>
              <w:rPr>
                <w:sz w:val="20"/>
                <w:szCs w:val="20"/>
              </w:rPr>
            </w:pPr>
            <w:r>
              <w:rPr>
                <w:sz w:val="20"/>
                <w:szCs w:val="20"/>
              </w:rPr>
              <w:t>8 5  2700877</w:t>
            </w:r>
          </w:p>
        </w:tc>
        <w:tc>
          <w:tcPr>
            <w:tcW w:w="2268" w:type="dxa"/>
            <w:shd w:val="clear" w:color="auto" w:fill="auto"/>
          </w:tcPr>
          <w:p w:rsidR="006A5CFD" w:rsidRPr="008D403B" w:rsidRDefault="006A5CFD" w:rsidP="006A5CFD">
            <w:pPr>
              <w:rPr>
                <w:sz w:val="20"/>
                <w:szCs w:val="20"/>
                <w:lang w:val="en-US"/>
              </w:rPr>
            </w:pPr>
          </w:p>
        </w:tc>
      </w:tr>
      <w:tr w:rsidR="006A5CFD" w:rsidRPr="00163E54" w:rsidTr="002658EB">
        <w:trPr>
          <w:trHeight w:val="764"/>
        </w:trPr>
        <w:tc>
          <w:tcPr>
            <w:tcW w:w="482" w:type="dxa"/>
            <w:shd w:val="clear" w:color="auto" w:fill="auto"/>
          </w:tcPr>
          <w:p w:rsidR="006A5CFD" w:rsidRDefault="006A5CFD" w:rsidP="006A5CFD">
            <w:pPr>
              <w:rPr>
                <w:sz w:val="20"/>
                <w:szCs w:val="20"/>
              </w:rPr>
            </w:pPr>
            <w:r>
              <w:rPr>
                <w:sz w:val="20"/>
                <w:szCs w:val="20"/>
              </w:rPr>
              <w:t>31</w:t>
            </w:r>
          </w:p>
        </w:tc>
        <w:tc>
          <w:tcPr>
            <w:tcW w:w="1327" w:type="dxa"/>
            <w:shd w:val="clear" w:color="auto" w:fill="auto"/>
          </w:tcPr>
          <w:p w:rsidR="006A5CFD" w:rsidRDefault="006A5CFD" w:rsidP="006A5CFD">
            <w:pPr>
              <w:rPr>
                <w:bCs/>
                <w:sz w:val="20"/>
                <w:szCs w:val="20"/>
              </w:rPr>
            </w:pPr>
            <w:proofErr w:type="spellStart"/>
            <w:r>
              <w:rPr>
                <w:bCs/>
                <w:sz w:val="20"/>
                <w:szCs w:val="20"/>
              </w:rPr>
              <w:t>Inoveca</w:t>
            </w:r>
            <w:proofErr w:type="spellEnd"/>
            <w:r>
              <w:rPr>
                <w:bCs/>
                <w:sz w:val="20"/>
                <w:szCs w:val="20"/>
              </w:rPr>
              <w:t xml:space="preserve"> </w:t>
            </w:r>
            <w:proofErr w:type="spellStart"/>
            <w:r>
              <w:rPr>
                <w:bCs/>
                <w:sz w:val="20"/>
                <w:szCs w:val="20"/>
              </w:rPr>
              <w:t>Medtechna</w:t>
            </w:r>
            <w:proofErr w:type="spellEnd"/>
          </w:p>
        </w:tc>
        <w:tc>
          <w:tcPr>
            <w:tcW w:w="1276" w:type="dxa"/>
            <w:shd w:val="clear" w:color="auto" w:fill="auto"/>
          </w:tcPr>
          <w:p w:rsidR="006A5CFD" w:rsidRPr="00705800" w:rsidRDefault="006A5CFD" w:rsidP="006A5CFD">
            <w:pPr>
              <w:rPr>
                <w:sz w:val="20"/>
                <w:szCs w:val="20"/>
              </w:rPr>
            </w:pPr>
          </w:p>
        </w:tc>
        <w:tc>
          <w:tcPr>
            <w:tcW w:w="1559" w:type="dxa"/>
            <w:shd w:val="clear" w:color="auto" w:fill="auto"/>
          </w:tcPr>
          <w:p w:rsidR="006A5CFD" w:rsidRPr="00705800" w:rsidRDefault="006A5CFD" w:rsidP="006A5CFD">
            <w:pPr>
              <w:rPr>
                <w:sz w:val="20"/>
                <w:szCs w:val="20"/>
              </w:rPr>
            </w:pPr>
          </w:p>
        </w:tc>
        <w:tc>
          <w:tcPr>
            <w:tcW w:w="2127" w:type="dxa"/>
            <w:shd w:val="clear" w:color="auto" w:fill="auto"/>
          </w:tcPr>
          <w:p w:rsidR="006A5CFD" w:rsidRDefault="006A5CFD" w:rsidP="006A5CFD">
            <w:pPr>
              <w:rPr>
                <w:sz w:val="20"/>
                <w:szCs w:val="20"/>
              </w:rPr>
            </w:pPr>
            <w:r>
              <w:rPr>
                <w:sz w:val="20"/>
                <w:szCs w:val="20"/>
              </w:rPr>
              <w:t>8 5  2127290</w:t>
            </w:r>
          </w:p>
        </w:tc>
        <w:tc>
          <w:tcPr>
            <w:tcW w:w="2268" w:type="dxa"/>
            <w:shd w:val="clear" w:color="auto" w:fill="auto"/>
          </w:tcPr>
          <w:p w:rsidR="006A5CFD" w:rsidRPr="008D403B" w:rsidRDefault="006A5CFD" w:rsidP="006A5CFD">
            <w:pPr>
              <w:rPr>
                <w:sz w:val="20"/>
                <w:szCs w:val="20"/>
                <w:lang w:val="en-US"/>
              </w:rPr>
            </w:pPr>
          </w:p>
        </w:tc>
      </w:tr>
    </w:tbl>
    <w:p w:rsidR="00FE5A0D" w:rsidRDefault="00FE5A0D" w:rsidP="00FE5A0D">
      <w:pPr>
        <w:jc w:val="right"/>
        <w:rPr>
          <w:sz w:val="22"/>
          <w:szCs w:val="22"/>
        </w:rPr>
      </w:pPr>
    </w:p>
    <w:p w:rsidR="00FE5A0D" w:rsidRDefault="00FE5A0D" w:rsidP="00FE5A0D">
      <w:pPr>
        <w:jc w:val="right"/>
        <w:rPr>
          <w:sz w:val="22"/>
          <w:szCs w:val="22"/>
        </w:rPr>
      </w:pPr>
    </w:p>
    <w:p w:rsidR="00FE5A0D" w:rsidRDefault="00FE5A0D" w:rsidP="00FE5A0D">
      <w:pPr>
        <w:jc w:val="right"/>
        <w:rPr>
          <w:sz w:val="22"/>
          <w:szCs w:val="22"/>
        </w:rPr>
      </w:pPr>
    </w:p>
    <w:p w:rsidR="00FE5A0D" w:rsidRDefault="00FE5A0D" w:rsidP="00FE5A0D">
      <w:pPr>
        <w:jc w:val="right"/>
        <w:rPr>
          <w:sz w:val="22"/>
          <w:szCs w:val="22"/>
        </w:rPr>
      </w:pPr>
    </w:p>
    <w:p w:rsidR="00497B50" w:rsidRDefault="00497B50" w:rsidP="00497B50">
      <w:pPr>
        <w:jc w:val="right"/>
        <w:rPr>
          <w:sz w:val="22"/>
          <w:szCs w:val="22"/>
        </w:rPr>
      </w:pPr>
    </w:p>
    <w:p w:rsidR="00497B50" w:rsidRDefault="00497B50" w:rsidP="00497B50">
      <w:pPr>
        <w:jc w:val="right"/>
        <w:rPr>
          <w:sz w:val="22"/>
          <w:szCs w:val="22"/>
        </w:rPr>
      </w:pPr>
    </w:p>
    <w:p w:rsidR="006A5498" w:rsidRDefault="006A5498" w:rsidP="00C23830">
      <w:pPr>
        <w:rPr>
          <w:sz w:val="22"/>
          <w:szCs w:val="22"/>
        </w:rPr>
      </w:pPr>
    </w:p>
    <w:p w:rsidR="002F1A14" w:rsidRDefault="002F1A14" w:rsidP="00C23830">
      <w:pPr>
        <w:rPr>
          <w:sz w:val="22"/>
          <w:szCs w:val="22"/>
        </w:rPr>
      </w:pPr>
    </w:p>
    <w:p w:rsidR="00497B50" w:rsidRPr="006377DF" w:rsidRDefault="00497B50" w:rsidP="00497B50">
      <w:pPr>
        <w:jc w:val="right"/>
        <w:rPr>
          <w:sz w:val="22"/>
          <w:szCs w:val="22"/>
        </w:rPr>
      </w:pPr>
      <w:r>
        <w:rPr>
          <w:sz w:val="22"/>
          <w:szCs w:val="22"/>
        </w:rPr>
        <w:lastRenderedPageBreak/>
        <w:t>2 priedas</w:t>
      </w:r>
    </w:p>
    <w:p w:rsidR="00497B50" w:rsidRPr="000C41EB" w:rsidRDefault="00497B50" w:rsidP="00497B50">
      <w:pPr>
        <w:rPr>
          <w:sz w:val="22"/>
          <w:szCs w:val="22"/>
        </w:rPr>
      </w:pPr>
      <w:r w:rsidRPr="000C41EB">
        <w:rPr>
          <w:sz w:val="22"/>
          <w:szCs w:val="22"/>
        </w:rPr>
        <w:t>Trumpas įmonių veiklos aprašymas</w:t>
      </w:r>
    </w:p>
    <w:p w:rsidR="00497B50" w:rsidRPr="009E4C66" w:rsidRDefault="00497B50" w:rsidP="00497B50">
      <w:pPr>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2"/>
        <w:gridCol w:w="5936"/>
      </w:tblGrid>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Eil.</w:t>
            </w:r>
          </w:p>
          <w:p w:rsidR="00497B50" w:rsidRPr="00163E54" w:rsidRDefault="00497B50" w:rsidP="00880FBA">
            <w:pPr>
              <w:rPr>
                <w:sz w:val="22"/>
                <w:szCs w:val="22"/>
              </w:rPr>
            </w:pPr>
            <w:r w:rsidRPr="00163E54">
              <w:rPr>
                <w:sz w:val="22"/>
                <w:szCs w:val="22"/>
              </w:rPr>
              <w:t>Nr.</w:t>
            </w:r>
          </w:p>
        </w:tc>
        <w:tc>
          <w:tcPr>
            <w:tcW w:w="2552" w:type="dxa"/>
            <w:shd w:val="clear" w:color="auto" w:fill="auto"/>
          </w:tcPr>
          <w:p w:rsidR="00497B50" w:rsidRPr="00163E54" w:rsidRDefault="00497B50" w:rsidP="00880FBA">
            <w:pPr>
              <w:rPr>
                <w:sz w:val="22"/>
                <w:szCs w:val="22"/>
              </w:rPr>
            </w:pPr>
            <w:r w:rsidRPr="00163E54">
              <w:rPr>
                <w:sz w:val="22"/>
                <w:szCs w:val="22"/>
              </w:rPr>
              <w:t>Įmonės pavadinimas</w:t>
            </w:r>
          </w:p>
        </w:tc>
        <w:tc>
          <w:tcPr>
            <w:tcW w:w="5936" w:type="dxa"/>
            <w:shd w:val="clear" w:color="auto" w:fill="auto"/>
          </w:tcPr>
          <w:p w:rsidR="00497B50" w:rsidRPr="00163E54" w:rsidRDefault="00497B50" w:rsidP="00880FBA">
            <w:pPr>
              <w:rPr>
                <w:sz w:val="22"/>
                <w:szCs w:val="22"/>
              </w:rPr>
            </w:pPr>
            <w:r w:rsidRPr="00163E54">
              <w:rPr>
                <w:sz w:val="22"/>
                <w:szCs w:val="22"/>
              </w:rPr>
              <w:t>Veiklos aprašymas</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 xml:space="preserve">1. </w:t>
            </w:r>
          </w:p>
        </w:tc>
        <w:tc>
          <w:tcPr>
            <w:tcW w:w="2552" w:type="dxa"/>
            <w:shd w:val="clear" w:color="auto" w:fill="auto"/>
          </w:tcPr>
          <w:p w:rsidR="00497B50" w:rsidRPr="00163E54" w:rsidRDefault="00497B50" w:rsidP="00880FBA">
            <w:pPr>
              <w:rPr>
                <w:sz w:val="22"/>
                <w:szCs w:val="22"/>
              </w:rPr>
            </w:pPr>
            <w:r w:rsidRPr="00163E54">
              <w:rPr>
                <w:sz w:val="22"/>
                <w:szCs w:val="22"/>
              </w:rPr>
              <w:t>UAB Intersurgical</w:t>
            </w:r>
          </w:p>
        </w:tc>
        <w:tc>
          <w:tcPr>
            <w:tcW w:w="5936" w:type="dxa"/>
            <w:shd w:val="clear" w:color="auto" w:fill="auto"/>
          </w:tcPr>
          <w:p w:rsidR="00497B50" w:rsidRPr="00163E54" w:rsidRDefault="00497B50" w:rsidP="00880FBA">
            <w:pPr>
              <w:rPr>
                <w:sz w:val="22"/>
                <w:szCs w:val="22"/>
              </w:rPr>
            </w:pPr>
            <w:r w:rsidRPr="00163E54">
              <w:rPr>
                <w:sz w:val="22"/>
                <w:szCs w:val="22"/>
              </w:rPr>
              <w:t>Medicininių kvėpavimo sistemų anestezijai ir reanimacijai, aerozolio terapijos ir vaistų purkštuvų gamyba</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2.</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Biomedika</w:t>
            </w:r>
            <w:proofErr w:type="spellEnd"/>
          </w:p>
        </w:tc>
        <w:tc>
          <w:tcPr>
            <w:tcW w:w="5936" w:type="dxa"/>
            <w:shd w:val="clear" w:color="auto" w:fill="auto"/>
          </w:tcPr>
          <w:p w:rsidR="00497B50" w:rsidRPr="00163E54" w:rsidRDefault="00497B50" w:rsidP="00880FBA">
            <w:pPr>
              <w:rPr>
                <w:sz w:val="22"/>
                <w:szCs w:val="22"/>
              </w:rPr>
            </w:pPr>
            <w:r w:rsidRPr="00163E54">
              <w:rPr>
                <w:sz w:val="22"/>
                <w:szCs w:val="22"/>
              </w:rPr>
              <w:t>Medicinos (</w:t>
            </w:r>
            <w:proofErr w:type="spellStart"/>
            <w:r w:rsidRPr="00163E54">
              <w:rPr>
                <w:sz w:val="22"/>
                <w:szCs w:val="22"/>
              </w:rPr>
              <w:t>endoprotezai</w:t>
            </w:r>
            <w:proofErr w:type="spellEnd"/>
            <w:r w:rsidRPr="00163E54">
              <w:rPr>
                <w:sz w:val="22"/>
                <w:szCs w:val="22"/>
              </w:rPr>
              <w:t xml:space="preserve">, klausos aparatai, kompensacinė judėjimo technika, regėjimo technika ir kt.), laboratorijų ir filtravimo įrangos importas, jos platinimas vartotojams bei jų techninė priežiūra. </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3.</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Biomedikos</w:t>
            </w:r>
            <w:proofErr w:type="spellEnd"/>
            <w:r w:rsidRPr="00163E54">
              <w:rPr>
                <w:sz w:val="22"/>
                <w:szCs w:val="22"/>
              </w:rPr>
              <w:t xml:space="preserve"> techninis centras</w:t>
            </w:r>
          </w:p>
        </w:tc>
        <w:tc>
          <w:tcPr>
            <w:tcW w:w="5936" w:type="dxa"/>
            <w:shd w:val="clear" w:color="auto" w:fill="auto"/>
          </w:tcPr>
          <w:p w:rsidR="00497B50" w:rsidRPr="00163E54" w:rsidRDefault="00497B50" w:rsidP="00880FBA">
            <w:pPr>
              <w:rPr>
                <w:color w:val="000000"/>
                <w:sz w:val="22"/>
                <w:szCs w:val="22"/>
              </w:rPr>
            </w:pPr>
            <w:r w:rsidRPr="00163E54">
              <w:rPr>
                <w:color w:val="000000"/>
                <w:sz w:val="22"/>
                <w:szCs w:val="22"/>
              </w:rPr>
              <w:t>Klausos aparatų parinkimas ir pritaikymas, individualių (</w:t>
            </w:r>
            <w:proofErr w:type="spellStart"/>
            <w:r w:rsidRPr="00163E54">
              <w:rPr>
                <w:color w:val="000000"/>
                <w:sz w:val="22"/>
                <w:szCs w:val="22"/>
              </w:rPr>
              <w:t>įausinių</w:t>
            </w:r>
            <w:proofErr w:type="spellEnd"/>
            <w:r w:rsidRPr="00163E54">
              <w:rPr>
                <w:color w:val="000000"/>
                <w:sz w:val="22"/>
                <w:szCs w:val="22"/>
              </w:rPr>
              <w:t>) klausos aparatų bei individualių ausies įdėklų gamyba.</w:t>
            </w:r>
          </w:p>
          <w:p w:rsidR="00497B50" w:rsidRPr="00163E54" w:rsidRDefault="00497B50" w:rsidP="00880FBA">
            <w:pPr>
              <w:rPr>
                <w:sz w:val="22"/>
                <w:szCs w:val="22"/>
              </w:rPr>
            </w:pPr>
            <w:r w:rsidRPr="00163E54">
              <w:rPr>
                <w:color w:val="000000"/>
                <w:sz w:val="22"/>
                <w:szCs w:val="22"/>
              </w:rPr>
              <w:t xml:space="preserve">Medicinos įranga </w:t>
            </w:r>
            <w:proofErr w:type="spellStart"/>
            <w:r w:rsidRPr="00163E54">
              <w:rPr>
                <w:color w:val="000000"/>
                <w:sz w:val="22"/>
                <w:szCs w:val="22"/>
              </w:rPr>
              <w:t>otorinolaringologams</w:t>
            </w:r>
            <w:proofErr w:type="spellEnd"/>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4.</w:t>
            </w:r>
          </w:p>
        </w:tc>
        <w:tc>
          <w:tcPr>
            <w:tcW w:w="2552" w:type="dxa"/>
            <w:shd w:val="clear" w:color="auto" w:fill="auto"/>
          </w:tcPr>
          <w:p w:rsidR="00497B50" w:rsidRPr="00163E54" w:rsidRDefault="00497B50" w:rsidP="00880FBA">
            <w:pPr>
              <w:rPr>
                <w:sz w:val="22"/>
                <w:szCs w:val="22"/>
              </w:rPr>
            </w:pPr>
            <w:r w:rsidRPr="00163E54">
              <w:rPr>
                <w:sz w:val="22"/>
                <w:szCs w:val="22"/>
              </w:rPr>
              <w:t>V. Kazlausko firma</w:t>
            </w:r>
            <w:r w:rsidRPr="00163E54">
              <w:rPr>
                <w:color w:val="7A7A7A"/>
                <w:sz w:val="22"/>
                <w:szCs w:val="22"/>
              </w:rPr>
              <w:t xml:space="preserve"> </w:t>
            </w:r>
            <w:proofErr w:type="spellStart"/>
            <w:r w:rsidRPr="00163E54">
              <w:rPr>
                <w:sz w:val="22"/>
                <w:szCs w:val="22"/>
              </w:rPr>
              <w:t>Dameda</w:t>
            </w:r>
            <w:proofErr w:type="spellEnd"/>
          </w:p>
        </w:tc>
        <w:tc>
          <w:tcPr>
            <w:tcW w:w="5936" w:type="dxa"/>
            <w:shd w:val="clear" w:color="auto" w:fill="auto"/>
          </w:tcPr>
          <w:p w:rsidR="00497B50" w:rsidRPr="00163E54" w:rsidRDefault="00497B50" w:rsidP="00880FBA">
            <w:pPr>
              <w:rPr>
                <w:sz w:val="22"/>
                <w:szCs w:val="22"/>
              </w:rPr>
            </w:pPr>
            <w:r w:rsidRPr="00163E54">
              <w:rPr>
                <w:sz w:val="22"/>
                <w:szCs w:val="22"/>
              </w:rPr>
              <w:t>Medicinos įrangos (infuzijos siurbliai, hemodializės įranga, rentgeno aparatai ir kt.) platinimas vartotojams ir jos techninė priežiūra</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5.</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Interlux</w:t>
            </w:r>
            <w:proofErr w:type="spellEnd"/>
          </w:p>
        </w:tc>
        <w:tc>
          <w:tcPr>
            <w:tcW w:w="5936" w:type="dxa"/>
            <w:shd w:val="clear" w:color="auto" w:fill="auto"/>
          </w:tcPr>
          <w:p w:rsidR="00497B50" w:rsidRPr="00163E54" w:rsidRDefault="00497B50" w:rsidP="00880FBA">
            <w:pPr>
              <w:rPr>
                <w:sz w:val="22"/>
                <w:szCs w:val="22"/>
              </w:rPr>
            </w:pPr>
            <w:r w:rsidRPr="00163E54">
              <w:rPr>
                <w:sz w:val="22"/>
                <w:szCs w:val="22"/>
              </w:rPr>
              <w:t>Medicinos, mokslo, veterinarijos, diagnostikos, chirurgijos, darbo vietų higieninio įvertinimo sistemų, laboratorinė  įrangos platinimas ir  įrangos techninė priežiūra.</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6.</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Vilimekso</w:t>
            </w:r>
            <w:proofErr w:type="spellEnd"/>
            <w:r w:rsidRPr="00163E54">
              <w:rPr>
                <w:sz w:val="22"/>
                <w:szCs w:val="22"/>
              </w:rPr>
              <w:t xml:space="preserve"> servisas</w:t>
            </w:r>
          </w:p>
        </w:tc>
        <w:tc>
          <w:tcPr>
            <w:tcW w:w="5936" w:type="dxa"/>
            <w:shd w:val="clear" w:color="auto" w:fill="auto"/>
          </w:tcPr>
          <w:p w:rsidR="00497B50" w:rsidRPr="00163E54" w:rsidRDefault="00497B50" w:rsidP="00880FBA">
            <w:pPr>
              <w:rPr>
                <w:sz w:val="22"/>
                <w:szCs w:val="22"/>
              </w:rPr>
            </w:pPr>
            <w:r w:rsidRPr="00163E54">
              <w:rPr>
                <w:sz w:val="22"/>
                <w:szCs w:val="22"/>
              </w:rPr>
              <w:t>Odontologijos įrangos, rentgeno aparatų platinimas vartotojams ir jos instaliavimas, techninė priežiūra, remontas, renovavimo darbai.</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7.</w:t>
            </w:r>
          </w:p>
        </w:tc>
        <w:tc>
          <w:tcPr>
            <w:tcW w:w="2552" w:type="dxa"/>
            <w:shd w:val="clear" w:color="auto" w:fill="auto"/>
          </w:tcPr>
          <w:p w:rsidR="00497B50" w:rsidRPr="00163E54" w:rsidRDefault="00497B50" w:rsidP="00880FBA">
            <w:pPr>
              <w:rPr>
                <w:sz w:val="22"/>
                <w:szCs w:val="22"/>
              </w:rPr>
            </w:pPr>
            <w:r w:rsidRPr="00163E54">
              <w:rPr>
                <w:rStyle w:val="Strong"/>
                <w:b w:val="0"/>
                <w:sz w:val="22"/>
                <w:szCs w:val="22"/>
              </w:rPr>
              <w:t xml:space="preserve">UAB </w:t>
            </w:r>
            <w:proofErr w:type="spellStart"/>
            <w:r w:rsidRPr="00163E54">
              <w:rPr>
                <w:rStyle w:val="Strong"/>
                <w:b w:val="0"/>
                <w:sz w:val="22"/>
                <w:szCs w:val="22"/>
              </w:rPr>
              <w:t>Apex</w:t>
            </w:r>
            <w:proofErr w:type="spellEnd"/>
            <w:r w:rsidRPr="00163E54">
              <w:rPr>
                <w:rStyle w:val="Strong"/>
                <w:b w:val="0"/>
                <w:sz w:val="22"/>
                <w:szCs w:val="22"/>
              </w:rPr>
              <w:t xml:space="preserve"> Medikus</w:t>
            </w:r>
          </w:p>
        </w:tc>
        <w:tc>
          <w:tcPr>
            <w:tcW w:w="5936" w:type="dxa"/>
            <w:shd w:val="clear" w:color="auto" w:fill="auto"/>
          </w:tcPr>
          <w:p w:rsidR="00497B50" w:rsidRPr="00163E54" w:rsidRDefault="00497B50" w:rsidP="00880FBA">
            <w:pPr>
              <w:jc w:val="both"/>
              <w:rPr>
                <w:sz w:val="22"/>
                <w:szCs w:val="22"/>
              </w:rPr>
            </w:pPr>
            <w:r w:rsidRPr="00163E54">
              <w:rPr>
                <w:sz w:val="22"/>
                <w:szCs w:val="22"/>
              </w:rPr>
              <w:t xml:space="preserve">Įgaliotas </w:t>
            </w:r>
            <w:hyperlink r:id="rId35" w:history="1">
              <w:r w:rsidRPr="00163E54">
                <w:rPr>
                  <w:sz w:val="22"/>
                  <w:szCs w:val="22"/>
                </w:rPr>
                <w:t xml:space="preserve">Philips </w:t>
              </w:r>
              <w:proofErr w:type="spellStart"/>
              <w:r w:rsidRPr="00163E54">
                <w:rPr>
                  <w:rStyle w:val="Hyperlink"/>
                  <w:sz w:val="22"/>
                  <w:szCs w:val="22"/>
                </w:rPr>
                <w:t>Healthcare</w:t>
              </w:r>
              <w:proofErr w:type="spellEnd"/>
            </w:hyperlink>
            <w:r w:rsidRPr="00163E54">
              <w:rPr>
                <w:sz w:val="22"/>
                <w:szCs w:val="22"/>
              </w:rPr>
              <w:t xml:space="preserve"> ir </w:t>
            </w:r>
            <w:hyperlink r:id="rId36" w:history="1">
              <w:r w:rsidRPr="00163E54">
                <w:rPr>
                  <w:sz w:val="22"/>
                  <w:szCs w:val="22"/>
                </w:rPr>
                <w:t xml:space="preserve">Elektra </w:t>
              </w:r>
              <w:r w:rsidRPr="00163E54">
                <w:rPr>
                  <w:rStyle w:val="Hyperlink"/>
                  <w:sz w:val="22"/>
                  <w:szCs w:val="22"/>
                </w:rPr>
                <w:t>Group</w:t>
              </w:r>
            </w:hyperlink>
            <w:r w:rsidRPr="00163E54">
              <w:rPr>
                <w:sz w:val="22"/>
                <w:szCs w:val="22"/>
              </w:rPr>
              <w:t xml:space="preserve"> atstovas Lietuvoje. Atsakinga už šių firmų diagnostinių medicinos sistemų (</w:t>
            </w:r>
            <w:proofErr w:type="spellStart"/>
            <w:r w:rsidRPr="00163E54">
              <w:rPr>
                <w:sz w:val="22"/>
                <w:szCs w:val="22"/>
              </w:rPr>
              <w:t>kompiu-teriniai</w:t>
            </w:r>
            <w:proofErr w:type="spellEnd"/>
            <w:r w:rsidRPr="00163E54">
              <w:rPr>
                <w:sz w:val="22"/>
                <w:szCs w:val="22"/>
              </w:rPr>
              <w:t xml:space="preserve"> tomografai, ultragarso aparatūra ir kt.) pardavimą, marketingą, techninę priežiūrą ir aptarnavimą.</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8.</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Medita</w:t>
            </w:r>
            <w:proofErr w:type="spellEnd"/>
          </w:p>
        </w:tc>
        <w:tc>
          <w:tcPr>
            <w:tcW w:w="5936" w:type="dxa"/>
            <w:shd w:val="clear" w:color="auto" w:fill="auto"/>
          </w:tcPr>
          <w:p w:rsidR="00497B50" w:rsidRPr="00163E54" w:rsidRDefault="00497B50" w:rsidP="00880FBA">
            <w:pPr>
              <w:rPr>
                <w:sz w:val="22"/>
                <w:szCs w:val="22"/>
              </w:rPr>
            </w:pPr>
            <w:r w:rsidRPr="00163E54">
              <w:rPr>
                <w:sz w:val="22"/>
                <w:szCs w:val="22"/>
              </w:rPr>
              <w:t xml:space="preserve">Prekyba diagnostikos, fizioterapijos, reabilitacijos įranga, gydymo įstaigų baldais bei paprastam vartotojui skirtais medicinos prietaisais. Medicinos įrangos instaliavimas ir mokymas dirbti su ja. Medicinos įrangos garantinė ir </w:t>
            </w:r>
            <w:proofErr w:type="spellStart"/>
            <w:r w:rsidRPr="00163E54">
              <w:rPr>
                <w:sz w:val="22"/>
                <w:szCs w:val="22"/>
              </w:rPr>
              <w:t>pogarantinė</w:t>
            </w:r>
            <w:proofErr w:type="spellEnd"/>
            <w:r w:rsidRPr="00163E54">
              <w:rPr>
                <w:sz w:val="22"/>
                <w:szCs w:val="22"/>
              </w:rPr>
              <w:t xml:space="preserve"> priežiūra. </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9.</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Limeta</w:t>
            </w:r>
            <w:proofErr w:type="spellEnd"/>
          </w:p>
        </w:tc>
        <w:tc>
          <w:tcPr>
            <w:tcW w:w="5936" w:type="dxa"/>
            <w:shd w:val="clear" w:color="auto" w:fill="auto"/>
          </w:tcPr>
          <w:p w:rsidR="00497B50" w:rsidRPr="00163E54" w:rsidRDefault="00497B50" w:rsidP="00880FBA">
            <w:pPr>
              <w:jc w:val="both"/>
              <w:rPr>
                <w:sz w:val="22"/>
                <w:szCs w:val="22"/>
              </w:rPr>
            </w:pPr>
            <w:r w:rsidRPr="00163E54">
              <w:rPr>
                <w:sz w:val="22"/>
                <w:szCs w:val="22"/>
              </w:rPr>
              <w:t>Gamina medicininius bei nestandartinius baldus; teikia konsultacijas medicininės aparatūros išdėstymo, projektavimo, medicininių dujų sistemų montažo klausimais, atlieka šias paslaugas. Atlieka medicinos prietaisų metrologinę patikrą, kalibravimą. Veikia filialai Kaune, Klaipėdoje, Šiauliuose.</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10.</w:t>
            </w:r>
          </w:p>
        </w:tc>
        <w:tc>
          <w:tcPr>
            <w:tcW w:w="2552" w:type="dxa"/>
            <w:shd w:val="clear" w:color="auto" w:fill="auto"/>
          </w:tcPr>
          <w:p w:rsidR="00497B50" w:rsidRPr="00163E54" w:rsidRDefault="00497B50" w:rsidP="00880FBA">
            <w:pPr>
              <w:rPr>
                <w:sz w:val="22"/>
                <w:szCs w:val="22"/>
              </w:rPr>
            </w:pPr>
            <w:r w:rsidRPr="00163E54">
              <w:rPr>
                <w:sz w:val="22"/>
                <w:szCs w:val="22"/>
              </w:rPr>
              <w:t>Techninės pagalbos neįgaliesiems centras prie SADM</w:t>
            </w:r>
          </w:p>
        </w:tc>
        <w:tc>
          <w:tcPr>
            <w:tcW w:w="5936" w:type="dxa"/>
            <w:shd w:val="clear" w:color="auto" w:fill="auto"/>
          </w:tcPr>
          <w:p w:rsidR="00497B50" w:rsidRPr="00163E54" w:rsidRDefault="00497B50" w:rsidP="00880FBA">
            <w:pPr>
              <w:jc w:val="both"/>
              <w:rPr>
                <w:sz w:val="22"/>
                <w:szCs w:val="22"/>
              </w:rPr>
            </w:pPr>
            <w:r w:rsidRPr="00163E54">
              <w:rPr>
                <w:sz w:val="22"/>
                <w:szCs w:val="22"/>
              </w:rPr>
              <w:t>Neįgaliųjų aprūpinimas techninės pagalbos priemonėmis (neįgaliųjų vežimėliai, vaikštynės, ramentai, čiužiniai praguloms išvengti, lazdelės, didinamieji stiklai, laikrodžiai akliesiems, baltosios lazdelės, žadintuvai kurtiesiems ir kt.). Veikia filialai visoje Lietuvoje.</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11.</w:t>
            </w:r>
          </w:p>
        </w:tc>
        <w:tc>
          <w:tcPr>
            <w:tcW w:w="2552" w:type="dxa"/>
            <w:shd w:val="clear" w:color="auto" w:fill="auto"/>
          </w:tcPr>
          <w:p w:rsidR="00497B50" w:rsidRPr="00163E54" w:rsidRDefault="00497B50" w:rsidP="00880FBA">
            <w:pPr>
              <w:jc w:val="both"/>
              <w:rPr>
                <w:sz w:val="22"/>
                <w:szCs w:val="22"/>
              </w:rPr>
            </w:pPr>
            <w:r w:rsidRPr="00163E54">
              <w:rPr>
                <w:sz w:val="22"/>
                <w:szCs w:val="22"/>
              </w:rPr>
              <w:t>UAB „Ortopedijos technika“</w:t>
            </w:r>
          </w:p>
        </w:tc>
        <w:tc>
          <w:tcPr>
            <w:tcW w:w="5936" w:type="dxa"/>
            <w:shd w:val="clear" w:color="auto" w:fill="auto"/>
          </w:tcPr>
          <w:p w:rsidR="00497B50" w:rsidRPr="00163E54" w:rsidRDefault="00497B50" w:rsidP="00880FBA">
            <w:pPr>
              <w:rPr>
                <w:sz w:val="22"/>
                <w:szCs w:val="22"/>
              </w:rPr>
            </w:pPr>
            <w:r w:rsidRPr="00163E54">
              <w:rPr>
                <w:color w:val="000000"/>
                <w:sz w:val="22"/>
                <w:szCs w:val="22"/>
              </w:rPr>
              <w:t xml:space="preserve">Ortopedijos techninių priemonių (galūnių protezų ir </w:t>
            </w:r>
            <w:proofErr w:type="spellStart"/>
            <w:r w:rsidRPr="00163E54">
              <w:rPr>
                <w:color w:val="000000"/>
                <w:sz w:val="22"/>
                <w:szCs w:val="22"/>
              </w:rPr>
              <w:t>ortezų</w:t>
            </w:r>
            <w:proofErr w:type="spellEnd"/>
            <w:r w:rsidRPr="00163E54">
              <w:rPr>
                <w:color w:val="000000"/>
                <w:sz w:val="22"/>
                <w:szCs w:val="22"/>
              </w:rPr>
              <w:t xml:space="preserve">, stuburo įtvarų, ortopedinės avalynės, įdėklų) gamyba ir individualus pritaikymas. </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12.</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Tradintek</w:t>
            </w:r>
            <w:proofErr w:type="spellEnd"/>
          </w:p>
        </w:tc>
        <w:tc>
          <w:tcPr>
            <w:tcW w:w="5936" w:type="dxa"/>
            <w:shd w:val="clear" w:color="auto" w:fill="auto"/>
          </w:tcPr>
          <w:p w:rsidR="00497B50" w:rsidRPr="00163E54" w:rsidRDefault="00497B50" w:rsidP="00880FBA">
            <w:pPr>
              <w:rPr>
                <w:sz w:val="22"/>
                <w:szCs w:val="22"/>
              </w:rPr>
            </w:pPr>
            <w:r w:rsidRPr="00163E54">
              <w:rPr>
                <w:sz w:val="22"/>
                <w:szCs w:val="22"/>
              </w:rPr>
              <w:t>Medicinos įrangos (tomografai, rentgeno aparatai ir kt.) platinimas vartotojams ir jos techninė priežiūra</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 xml:space="preserve">13. </w:t>
            </w:r>
          </w:p>
        </w:tc>
        <w:tc>
          <w:tcPr>
            <w:tcW w:w="2552" w:type="dxa"/>
            <w:shd w:val="clear" w:color="auto" w:fill="auto"/>
          </w:tcPr>
          <w:p w:rsidR="00497B50" w:rsidRPr="00E46362" w:rsidRDefault="00497B50" w:rsidP="00880FBA">
            <w:r w:rsidRPr="00E46362">
              <w:t>UAB "</w:t>
            </w:r>
            <w:proofErr w:type="spellStart"/>
            <w:r w:rsidRPr="00E46362">
              <w:t>Salmeda</w:t>
            </w:r>
            <w:proofErr w:type="spellEnd"/>
            <w:r w:rsidRPr="00E46362">
              <w:t>"</w:t>
            </w:r>
          </w:p>
        </w:tc>
        <w:tc>
          <w:tcPr>
            <w:tcW w:w="5936" w:type="dxa"/>
            <w:shd w:val="clear" w:color="auto" w:fill="auto"/>
          </w:tcPr>
          <w:p w:rsidR="00497B50" w:rsidRPr="00163E54" w:rsidRDefault="00497B50" w:rsidP="00880FBA">
            <w:pPr>
              <w:rPr>
                <w:sz w:val="22"/>
                <w:szCs w:val="22"/>
              </w:rPr>
            </w:pPr>
            <w:r w:rsidRPr="00163E54">
              <w:rPr>
                <w:sz w:val="22"/>
                <w:szCs w:val="22"/>
              </w:rPr>
              <w:t xml:space="preserve">Medicinos įrangos (chirurgijos prietaisai, endoskopai ir kt.) platinimas, instaliavimas, garantinis bei </w:t>
            </w:r>
            <w:proofErr w:type="spellStart"/>
            <w:r w:rsidRPr="00163E54">
              <w:rPr>
                <w:sz w:val="22"/>
                <w:szCs w:val="22"/>
              </w:rPr>
              <w:t>pogarantinis</w:t>
            </w:r>
            <w:proofErr w:type="spellEnd"/>
            <w:r w:rsidRPr="00163E54">
              <w:rPr>
                <w:sz w:val="22"/>
                <w:szCs w:val="22"/>
              </w:rPr>
              <w:t xml:space="preserve"> aptarnavimas</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14</w:t>
            </w:r>
          </w:p>
        </w:tc>
        <w:tc>
          <w:tcPr>
            <w:tcW w:w="2552" w:type="dxa"/>
            <w:shd w:val="clear" w:color="auto" w:fill="auto"/>
          </w:tcPr>
          <w:p w:rsidR="00497B50" w:rsidRPr="00163E54" w:rsidRDefault="00497B50" w:rsidP="00880FBA">
            <w:pPr>
              <w:rPr>
                <w:sz w:val="22"/>
                <w:szCs w:val="22"/>
              </w:rPr>
            </w:pPr>
            <w:r w:rsidRPr="00163E54">
              <w:rPr>
                <w:sz w:val="22"/>
                <w:szCs w:val="22"/>
              </w:rPr>
              <w:t>AB „Puntukas“</w:t>
            </w:r>
          </w:p>
        </w:tc>
        <w:tc>
          <w:tcPr>
            <w:tcW w:w="5936" w:type="dxa"/>
            <w:shd w:val="clear" w:color="auto" w:fill="auto"/>
          </w:tcPr>
          <w:p w:rsidR="00497B50" w:rsidRPr="00163E54" w:rsidRDefault="00497B50" w:rsidP="00880FBA">
            <w:pPr>
              <w:rPr>
                <w:sz w:val="22"/>
                <w:szCs w:val="22"/>
              </w:rPr>
            </w:pPr>
            <w:r w:rsidRPr="00163E54">
              <w:rPr>
                <w:sz w:val="22"/>
                <w:szCs w:val="22"/>
              </w:rPr>
              <w:t>Vežimėlių ir kitos kompensacinės technikos žmonėms su negalia gamyba</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lastRenderedPageBreak/>
              <w:t>15</w:t>
            </w:r>
          </w:p>
        </w:tc>
        <w:tc>
          <w:tcPr>
            <w:tcW w:w="2552" w:type="dxa"/>
            <w:shd w:val="clear" w:color="auto" w:fill="auto"/>
          </w:tcPr>
          <w:p w:rsidR="00497B50" w:rsidRPr="00163E54" w:rsidRDefault="00497B50" w:rsidP="00880FBA">
            <w:pPr>
              <w:rPr>
                <w:sz w:val="22"/>
                <w:szCs w:val="22"/>
              </w:rPr>
            </w:pPr>
            <w:r w:rsidRPr="00163E54">
              <w:rPr>
                <w:sz w:val="22"/>
                <w:szCs w:val="22"/>
              </w:rPr>
              <w:t>UAB „Ortopedijos centras“</w:t>
            </w:r>
          </w:p>
        </w:tc>
        <w:tc>
          <w:tcPr>
            <w:tcW w:w="5936" w:type="dxa"/>
            <w:shd w:val="clear" w:color="auto" w:fill="auto"/>
          </w:tcPr>
          <w:p w:rsidR="00497B50" w:rsidRPr="00163E54" w:rsidRDefault="00497B50" w:rsidP="00880FBA">
            <w:pPr>
              <w:rPr>
                <w:sz w:val="22"/>
                <w:szCs w:val="22"/>
              </w:rPr>
            </w:pPr>
            <w:r w:rsidRPr="00163E54">
              <w:rPr>
                <w:color w:val="000000"/>
                <w:sz w:val="22"/>
                <w:szCs w:val="22"/>
              </w:rPr>
              <w:t xml:space="preserve">Ortopedijos techninių priemonių (galūnių protezų ir </w:t>
            </w:r>
            <w:proofErr w:type="spellStart"/>
            <w:r w:rsidRPr="00163E54">
              <w:rPr>
                <w:color w:val="000000"/>
                <w:sz w:val="22"/>
                <w:szCs w:val="22"/>
              </w:rPr>
              <w:t>ortezų</w:t>
            </w:r>
            <w:proofErr w:type="spellEnd"/>
            <w:r w:rsidRPr="00163E54">
              <w:rPr>
                <w:color w:val="000000"/>
                <w:sz w:val="22"/>
                <w:szCs w:val="22"/>
              </w:rPr>
              <w:t xml:space="preserve">, stuburo įtvarų, ortopedinės avalynės, įdėklų) gamyba ir individualus pritaikymas. Veikia filialas Klaipėdoje </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 xml:space="preserve">16. </w:t>
            </w:r>
          </w:p>
        </w:tc>
        <w:tc>
          <w:tcPr>
            <w:tcW w:w="2552" w:type="dxa"/>
            <w:shd w:val="clear" w:color="auto" w:fill="auto"/>
          </w:tcPr>
          <w:p w:rsidR="00497B50" w:rsidRPr="00163E54" w:rsidRDefault="00497B50" w:rsidP="00880FBA">
            <w:pPr>
              <w:rPr>
                <w:sz w:val="22"/>
                <w:szCs w:val="22"/>
              </w:rPr>
            </w:pPr>
            <w:r w:rsidRPr="00163E54">
              <w:rPr>
                <w:sz w:val="22"/>
                <w:szCs w:val="22"/>
              </w:rPr>
              <w:t>UAB „Ortopedijos projektai“</w:t>
            </w:r>
          </w:p>
        </w:tc>
        <w:tc>
          <w:tcPr>
            <w:tcW w:w="5936" w:type="dxa"/>
            <w:shd w:val="clear" w:color="auto" w:fill="auto"/>
          </w:tcPr>
          <w:p w:rsidR="00497B50" w:rsidRPr="00163E54" w:rsidRDefault="00497B50" w:rsidP="00880FBA">
            <w:pPr>
              <w:rPr>
                <w:sz w:val="22"/>
                <w:szCs w:val="22"/>
              </w:rPr>
            </w:pPr>
            <w:r w:rsidRPr="00163E54">
              <w:rPr>
                <w:color w:val="000000"/>
                <w:sz w:val="22"/>
                <w:szCs w:val="22"/>
              </w:rPr>
              <w:t>Ortopedijos techninių priemonių gamyba ir individualus pritaikymas. Ortopedinių įdėklų gamyba taikant kompiuterinį skenavimą.</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17</w:t>
            </w:r>
          </w:p>
        </w:tc>
        <w:tc>
          <w:tcPr>
            <w:tcW w:w="2552" w:type="dxa"/>
            <w:shd w:val="clear" w:color="auto" w:fill="auto"/>
          </w:tcPr>
          <w:p w:rsidR="00497B50" w:rsidRPr="00163E54" w:rsidRDefault="00497B50" w:rsidP="00880FBA">
            <w:pPr>
              <w:rPr>
                <w:sz w:val="22"/>
                <w:szCs w:val="22"/>
              </w:rPr>
            </w:pPr>
            <w:r w:rsidRPr="00163E54">
              <w:rPr>
                <w:sz w:val="22"/>
                <w:szCs w:val="22"/>
              </w:rPr>
              <w:t>A. Astrausko firma „Pirmas žingsnis“</w:t>
            </w:r>
          </w:p>
        </w:tc>
        <w:tc>
          <w:tcPr>
            <w:tcW w:w="5936" w:type="dxa"/>
            <w:shd w:val="clear" w:color="auto" w:fill="auto"/>
          </w:tcPr>
          <w:p w:rsidR="00497B50" w:rsidRPr="00163E54" w:rsidRDefault="00497B50" w:rsidP="00880FBA">
            <w:pPr>
              <w:rPr>
                <w:color w:val="000000"/>
                <w:sz w:val="22"/>
                <w:szCs w:val="22"/>
              </w:rPr>
            </w:pPr>
            <w:r w:rsidRPr="00163E54">
              <w:rPr>
                <w:color w:val="000000"/>
                <w:sz w:val="22"/>
                <w:szCs w:val="22"/>
              </w:rPr>
              <w:t xml:space="preserve">Ortopedijos techninių priemonių gamyba ir individualus pritaikymas. Veikia filialai didžiuosiuose Lietuvos miestuose: Klaipėdoje, Šiauliuose, Palangoje ir kt. </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18</w:t>
            </w:r>
          </w:p>
        </w:tc>
        <w:tc>
          <w:tcPr>
            <w:tcW w:w="2552" w:type="dxa"/>
            <w:shd w:val="clear" w:color="auto" w:fill="auto"/>
          </w:tcPr>
          <w:p w:rsidR="00497B50" w:rsidRPr="00163E54" w:rsidRDefault="00497B50" w:rsidP="00880FBA">
            <w:pPr>
              <w:rPr>
                <w:sz w:val="22"/>
                <w:szCs w:val="22"/>
              </w:rPr>
            </w:pPr>
            <w:r w:rsidRPr="00163E54">
              <w:rPr>
                <w:sz w:val="22"/>
                <w:szCs w:val="22"/>
              </w:rPr>
              <w:t xml:space="preserve">UAB „Baltic </w:t>
            </w:r>
            <w:proofErr w:type="spellStart"/>
            <w:r w:rsidRPr="00163E54">
              <w:rPr>
                <w:sz w:val="22"/>
                <w:szCs w:val="22"/>
              </w:rPr>
              <w:t>Orthoservice</w:t>
            </w:r>
            <w:proofErr w:type="spellEnd"/>
            <w:r w:rsidRPr="00163E54">
              <w:rPr>
                <w:sz w:val="22"/>
                <w:szCs w:val="22"/>
              </w:rPr>
              <w:t>“</w:t>
            </w:r>
          </w:p>
        </w:tc>
        <w:tc>
          <w:tcPr>
            <w:tcW w:w="5936" w:type="dxa"/>
            <w:shd w:val="clear" w:color="auto" w:fill="auto"/>
          </w:tcPr>
          <w:p w:rsidR="00497B50" w:rsidRPr="005066DA" w:rsidRDefault="00497B50" w:rsidP="00880FBA">
            <w:pPr>
              <w:rPr>
                <w:color w:val="000000"/>
                <w:sz w:val="22"/>
                <w:szCs w:val="22"/>
              </w:rPr>
            </w:pPr>
            <w:r w:rsidRPr="005066DA">
              <w:rPr>
                <w:color w:val="000000"/>
                <w:sz w:val="22"/>
                <w:szCs w:val="22"/>
              </w:rPr>
              <w:t xml:space="preserve">Viena didžiausių ortopedijos technikos kompanijų Europoje. Individualios ortopedinės avalynės gamyba, ortopedinių </w:t>
            </w:r>
            <w:proofErr w:type="spellStart"/>
            <w:r w:rsidRPr="005066DA">
              <w:rPr>
                <w:color w:val="000000"/>
                <w:sz w:val="22"/>
                <w:szCs w:val="22"/>
              </w:rPr>
              <w:t>ortezų</w:t>
            </w:r>
            <w:proofErr w:type="spellEnd"/>
            <w:r w:rsidRPr="005066DA">
              <w:rPr>
                <w:color w:val="000000"/>
                <w:sz w:val="22"/>
                <w:szCs w:val="22"/>
              </w:rPr>
              <w:t xml:space="preserve"> iš plastiko, anglies pluošto gamyba. Filialas Viliuje.</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19</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Idemus</w:t>
            </w:r>
            <w:proofErr w:type="spellEnd"/>
          </w:p>
        </w:tc>
        <w:tc>
          <w:tcPr>
            <w:tcW w:w="5936" w:type="dxa"/>
            <w:shd w:val="clear" w:color="auto" w:fill="auto"/>
          </w:tcPr>
          <w:p w:rsidR="00497B50" w:rsidRPr="005066DA" w:rsidRDefault="00497B50" w:rsidP="00880FBA">
            <w:pPr>
              <w:rPr>
                <w:color w:val="000000"/>
                <w:sz w:val="22"/>
                <w:szCs w:val="22"/>
              </w:rPr>
            </w:pPr>
            <w:r w:rsidRPr="005066DA">
              <w:rPr>
                <w:color w:val="000000"/>
                <w:sz w:val="22"/>
                <w:szCs w:val="22"/>
              </w:rPr>
              <w:t>Ortopedijos techninių priemonių gamyba ir individualus pritaikymas. Veikia filialas Panevėžyje</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20</w:t>
            </w:r>
          </w:p>
        </w:tc>
        <w:tc>
          <w:tcPr>
            <w:tcW w:w="2552" w:type="dxa"/>
            <w:shd w:val="clear" w:color="auto" w:fill="auto"/>
          </w:tcPr>
          <w:p w:rsidR="00497B50" w:rsidRPr="00163E54" w:rsidRDefault="00497B50" w:rsidP="00880FBA">
            <w:pPr>
              <w:rPr>
                <w:sz w:val="22"/>
                <w:szCs w:val="22"/>
              </w:rPr>
            </w:pPr>
            <w:r w:rsidRPr="00163E54">
              <w:rPr>
                <w:sz w:val="22"/>
                <w:szCs w:val="22"/>
              </w:rPr>
              <w:t xml:space="preserve">Santariškių klinikos Reabilitacijos, </w:t>
            </w:r>
            <w:r w:rsidRPr="00163E54">
              <w:rPr>
                <w:bCs/>
                <w:sz w:val="22"/>
                <w:szCs w:val="22"/>
              </w:rPr>
              <w:t>fizinės ir sporto medicinos centras</w:t>
            </w:r>
          </w:p>
        </w:tc>
        <w:tc>
          <w:tcPr>
            <w:tcW w:w="5936" w:type="dxa"/>
            <w:shd w:val="clear" w:color="auto" w:fill="auto"/>
          </w:tcPr>
          <w:p w:rsidR="00497B50" w:rsidRPr="005066DA" w:rsidRDefault="00497B50" w:rsidP="00880FBA">
            <w:pPr>
              <w:rPr>
                <w:color w:val="000000"/>
                <w:sz w:val="22"/>
                <w:szCs w:val="22"/>
              </w:rPr>
            </w:pPr>
            <w:r w:rsidRPr="005066DA">
              <w:rPr>
                <w:sz w:val="22"/>
                <w:szCs w:val="22"/>
              </w:rPr>
              <w:t>Teikiamos kompleksinės ligonių po sunkių traumų ar ligų stacionarinės ir ambulatorinės reabilitacijos (fizioterapijos, kineziterapijos) paslaugos.</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21</w:t>
            </w:r>
          </w:p>
        </w:tc>
        <w:tc>
          <w:tcPr>
            <w:tcW w:w="2552" w:type="dxa"/>
            <w:shd w:val="clear" w:color="auto" w:fill="auto"/>
          </w:tcPr>
          <w:p w:rsidR="00497B50" w:rsidRPr="00163E54" w:rsidRDefault="00497B50" w:rsidP="00880FBA">
            <w:pPr>
              <w:rPr>
                <w:sz w:val="22"/>
                <w:szCs w:val="22"/>
              </w:rPr>
            </w:pPr>
            <w:proofErr w:type="spellStart"/>
            <w:r w:rsidRPr="00163E54">
              <w:rPr>
                <w:sz w:val="22"/>
                <w:szCs w:val="22"/>
              </w:rPr>
              <w:t>VŠį</w:t>
            </w:r>
            <w:proofErr w:type="spellEnd"/>
            <w:r w:rsidRPr="00163E54">
              <w:rPr>
                <w:sz w:val="22"/>
                <w:szCs w:val="22"/>
              </w:rPr>
              <w:t xml:space="preserve"> </w:t>
            </w:r>
            <w:proofErr w:type="spellStart"/>
            <w:r w:rsidRPr="00163E54">
              <w:rPr>
                <w:sz w:val="22"/>
                <w:szCs w:val="22"/>
              </w:rPr>
              <w:t>Retenė</w:t>
            </w:r>
            <w:proofErr w:type="spellEnd"/>
          </w:p>
        </w:tc>
        <w:tc>
          <w:tcPr>
            <w:tcW w:w="5936" w:type="dxa"/>
            <w:shd w:val="clear" w:color="auto" w:fill="auto"/>
          </w:tcPr>
          <w:p w:rsidR="00497B50" w:rsidRPr="005066DA" w:rsidRDefault="00497B50" w:rsidP="00880FBA">
            <w:pPr>
              <w:rPr>
                <w:sz w:val="22"/>
                <w:szCs w:val="22"/>
              </w:rPr>
            </w:pPr>
            <w:r w:rsidRPr="005066DA">
              <w:rPr>
                <w:sz w:val="22"/>
                <w:szCs w:val="22"/>
              </w:rPr>
              <w:t>Neįgaliųjų įranga, reikmenys</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22</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Kermas</w:t>
            </w:r>
            <w:proofErr w:type="spellEnd"/>
          </w:p>
        </w:tc>
        <w:tc>
          <w:tcPr>
            <w:tcW w:w="5936" w:type="dxa"/>
            <w:shd w:val="clear" w:color="auto" w:fill="auto"/>
          </w:tcPr>
          <w:p w:rsidR="00497B50" w:rsidRPr="005066DA" w:rsidRDefault="00497B50" w:rsidP="00880FBA">
            <w:pPr>
              <w:rPr>
                <w:color w:val="000000"/>
                <w:sz w:val="22"/>
                <w:szCs w:val="22"/>
              </w:rPr>
            </w:pPr>
            <w:r w:rsidRPr="005066DA">
              <w:rPr>
                <w:color w:val="000000"/>
                <w:sz w:val="22"/>
                <w:szCs w:val="22"/>
              </w:rPr>
              <w:t>Medicinos įrangos priežiūra ir remontas</w:t>
            </w:r>
          </w:p>
        </w:tc>
      </w:tr>
      <w:tr w:rsidR="00497B50" w:rsidRPr="00163E54" w:rsidTr="00DC005B">
        <w:tc>
          <w:tcPr>
            <w:tcW w:w="528" w:type="dxa"/>
            <w:shd w:val="clear" w:color="auto" w:fill="auto"/>
          </w:tcPr>
          <w:p w:rsidR="00497B50" w:rsidRPr="00163E54" w:rsidRDefault="00497B50" w:rsidP="00880FBA">
            <w:pPr>
              <w:rPr>
                <w:sz w:val="22"/>
                <w:szCs w:val="22"/>
              </w:rPr>
            </w:pPr>
            <w:r w:rsidRPr="00163E54">
              <w:rPr>
                <w:sz w:val="22"/>
                <w:szCs w:val="22"/>
              </w:rPr>
              <w:t>23</w:t>
            </w:r>
          </w:p>
        </w:tc>
        <w:tc>
          <w:tcPr>
            <w:tcW w:w="2552" w:type="dxa"/>
            <w:shd w:val="clear" w:color="auto" w:fill="auto"/>
          </w:tcPr>
          <w:p w:rsidR="00497B50" w:rsidRPr="00163E54" w:rsidRDefault="00497B50" w:rsidP="00880FBA">
            <w:pPr>
              <w:rPr>
                <w:sz w:val="22"/>
                <w:szCs w:val="22"/>
              </w:rPr>
            </w:pPr>
            <w:r w:rsidRPr="00163E54">
              <w:rPr>
                <w:sz w:val="22"/>
                <w:szCs w:val="22"/>
              </w:rPr>
              <w:t xml:space="preserve">UAB </w:t>
            </w:r>
            <w:proofErr w:type="spellStart"/>
            <w:r w:rsidRPr="00163E54">
              <w:rPr>
                <w:sz w:val="22"/>
                <w:szCs w:val="22"/>
              </w:rPr>
              <w:t>Viltechmeda</w:t>
            </w:r>
            <w:proofErr w:type="spellEnd"/>
            <w:r w:rsidRPr="00163E54">
              <w:rPr>
                <w:sz w:val="22"/>
                <w:szCs w:val="22"/>
              </w:rPr>
              <w:t xml:space="preserve"> </w:t>
            </w:r>
          </w:p>
        </w:tc>
        <w:tc>
          <w:tcPr>
            <w:tcW w:w="5936" w:type="dxa"/>
            <w:shd w:val="clear" w:color="auto" w:fill="auto"/>
          </w:tcPr>
          <w:p w:rsidR="00497B50" w:rsidRPr="005066DA" w:rsidRDefault="00497B50" w:rsidP="00880FBA">
            <w:pPr>
              <w:rPr>
                <w:color w:val="000000"/>
                <w:sz w:val="22"/>
                <w:szCs w:val="22"/>
              </w:rPr>
            </w:pPr>
            <w:proofErr w:type="spellStart"/>
            <w:r w:rsidRPr="005066DA">
              <w:rPr>
                <w:sz w:val="22"/>
                <w:szCs w:val="22"/>
              </w:rPr>
              <w:t>Švirkštiniai</w:t>
            </w:r>
            <w:proofErr w:type="spellEnd"/>
            <w:r w:rsidRPr="005066DA">
              <w:rPr>
                <w:sz w:val="22"/>
                <w:szCs w:val="22"/>
              </w:rPr>
              <w:t xml:space="preserve"> infuziniai siurbliai AITEC  - gamyba, prekyba.</w:t>
            </w:r>
          </w:p>
        </w:tc>
      </w:tr>
      <w:tr w:rsidR="00934090" w:rsidRPr="00163E54" w:rsidTr="00DC005B">
        <w:tc>
          <w:tcPr>
            <w:tcW w:w="528" w:type="dxa"/>
            <w:shd w:val="clear" w:color="auto" w:fill="auto"/>
          </w:tcPr>
          <w:p w:rsidR="00934090" w:rsidRPr="00163E54" w:rsidRDefault="00934090" w:rsidP="004F6EBF">
            <w:pPr>
              <w:rPr>
                <w:sz w:val="22"/>
                <w:szCs w:val="22"/>
              </w:rPr>
            </w:pPr>
            <w:r>
              <w:rPr>
                <w:sz w:val="22"/>
                <w:szCs w:val="22"/>
              </w:rPr>
              <w:t>24</w:t>
            </w:r>
          </w:p>
        </w:tc>
        <w:tc>
          <w:tcPr>
            <w:tcW w:w="2552" w:type="dxa"/>
            <w:shd w:val="clear" w:color="auto" w:fill="auto"/>
          </w:tcPr>
          <w:p w:rsidR="00934090" w:rsidRPr="00163E54" w:rsidRDefault="00934090" w:rsidP="004F6EBF">
            <w:pPr>
              <w:rPr>
                <w:sz w:val="22"/>
                <w:szCs w:val="22"/>
              </w:rPr>
            </w:pPr>
            <w:r w:rsidRPr="007858A6">
              <w:rPr>
                <w:sz w:val="20"/>
                <w:szCs w:val="20"/>
              </w:rPr>
              <w:t xml:space="preserve">UAB </w:t>
            </w:r>
            <w:proofErr w:type="spellStart"/>
            <w:r w:rsidRPr="007858A6">
              <w:rPr>
                <w:sz w:val="20"/>
                <w:szCs w:val="20"/>
              </w:rPr>
              <w:t>Pes</w:t>
            </w:r>
            <w:proofErr w:type="spellEnd"/>
            <w:r w:rsidRPr="007858A6">
              <w:rPr>
                <w:sz w:val="20"/>
                <w:szCs w:val="20"/>
              </w:rPr>
              <w:t xml:space="preserve"> Planus</w:t>
            </w:r>
          </w:p>
        </w:tc>
        <w:tc>
          <w:tcPr>
            <w:tcW w:w="5936" w:type="dxa"/>
            <w:shd w:val="clear" w:color="auto" w:fill="auto"/>
          </w:tcPr>
          <w:p w:rsidR="00934090" w:rsidRPr="005066DA" w:rsidRDefault="00934090" w:rsidP="004F6EBF">
            <w:pPr>
              <w:rPr>
                <w:sz w:val="22"/>
                <w:szCs w:val="22"/>
              </w:rPr>
            </w:pPr>
            <w:r w:rsidRPr="005066DA">
              <w:rPr>
                <w:sz w:val="22"/>
                <w:szCs w:val="22"/>
              </w:rPr>
              <w:t xml:space="preserve"> Ortopedinių įdėklų gamyba</w:t>
            </w:r>
          </w:p>
        </w:tc>
      </w:tr>
      <w:tr w:rsidR="00934090" w:rsidRPr="00163E54" w:rsidTr="00DC005B">
        <w:tc>
          <w:tcPr>
            <w:tcW w:w="528" w:type="dxa"/>
            <w:shd w:val="clear" w:color="auto" w:fill="auto"/>
          </w:tcPr>
          <w:p w:rsidR="00934090" w:rsidRPr="00163E54" w:rsidRDefault="00934090" w:rsidP="004F6EBF">
            <w:pPr>
              <w:rPr>
                <w:sz w:val="22"/>
                <w:szCs w:val="22"/>
              </w:rPr>
            </w:pPr>
            <w:r>
              <w:rPr>
                <w:sz w:val="22"/>
                <w:szCs w:val="22"/>
              </w:rPr>
              <w:t>25</w:t>
            </w:r>
          </w:p>
        </w:tc>
        <w:tc>
          <w:tcPr>
            <w:tcW w:w="2552" w:type="dxa"/>
            <w:shd w:val="clear" w:color="auto" w:fill="auto"/>
          </w:tcPr>
          <w:p w:rsidR="00934090" w:rsidRPr="00163E54" w:rsidRDefault="00934090" w:rsidP="004F6EBF">
            <w:pPr>
              <w:rPr>
                <w:sz w:val="22"/>
                <w:szCs w:val="22"/>
              </w:rPr>
            </w:pPr>
            <w:r w:rsidRPr="007858A6">
              <w:rPr>
                <w:sz w:val="20"/>
                <w:szCs w:val="20"/>
              </w:rPr>
              <w:t>DIAMEDI</w:t>
            </w:r>
            <w:r>
              <w:rPr>
                <w:sz w:val="20"/>
                <w:szCs w:val="20"/>
              </w:rPr>
              <w:t>C</w:t>
            </w:r>
            <w:r w:rsidRPr="007858A6">
              <w:rPr>
                <w:sz w:val="20"/>
                <w:szCs w:val="20"/>
              </w:rPr>
              <w:t>A</w:t>
            </w:r>
          </w:p>
        </w:tc>
        <w:tc>
          <w:tcPr>
            <w:tcW w:w="5936" w:type="dxa"/>
            <w:shd w:val="clear" w:color="auto" w:fill="auto"/>
          </w:tcPr>
          <w:p w:rsidR="00934090" w:rsidRPr="005066DA" w:rsidRDefault="00934090" w:rsidP="004F6EBF">
            <w:pPr>
              <w:rPr>
                <w:sz w:val="22"/>
                <w:szCs w:val="22"/>
              </w:rPr>
            </w:pPr>
            <w:r w:rsidRPr="005066DA">
              <w:rPr>
                <w:sz w:val="22"/>
                <w:szCs w:val="22"/>
              </w:rPr>
              <w:t>Medicinos įrangos instaliavimas, remontas ir priežiūra</w:t>
            </w:r>
          </w:p>
        </w:tc>
      </w:tr>
      <w:tr w:rsidR="00DC005B" w:rsidRPr="00163E54" w:rsidTr="00DC005B">
        <w:tc>
          <w:tcPr>
            <w:tcW w:w="528" w:type="dxa"/>
            <w:shd w:val="clear" w:color="auto" w:fill="auto"/>
          </w:tcPr>
          <w:p w:rsidR="00DC005B" w:rsidRDefault="00DC005B" w:rsidP="00DC005B">
            <w:pPr>
              <w:rPr>
                <w:sz w:val="22"/>
                <w:szCs w:val="22"/>
              </w:rPr>
            </w:pPr>
            <w:r>
              <w:rPr>
                <w:sz w:val="22"/>
                <w:szCs w:val="22"/>
              </w:rPr>
              <w:t>26</w:t>
            </w:r>
          </w:p>
        </w:tc>
        <w:tc>
          <w:tcPr>
            <w:tcW w:w="2552" w:type="dxa"/>
            <w:shd w:val="clear" w:color="auto" w:fill="auto"/>
          </w:tcPr>
          <w:p w:rsidR="00DC005B" w:rsidRPr="00E66EC1" w:rsidRDefault="00DC005B" w:rsidP="00DC005B">
            <w:pPr>
              <w:rPr>
                <w:sz w:val="22"/>
                <w:szCs w:val="22"/>
              </w:rPr>
            </w:pPr>
            <w:r>
              <w:rPr>
                <w:sz w:val="22"/>
                <w:szCs w:val="22"/>
              </w:rPr>
              <w:t xml:space="preserve">UAB </w:t>
            </w:r>
            <w:r w:rsidRPr="00E66EC1">
              <w:rPr>
                <w:sz w:val="22"/>
                <w:szCs w:val="22"/>
              </w:rPr>
              <w:t>Ortopedijos paslaugų klinika</w:t>
            </w:r>
          </w:p>
        </w:tc>
        <w:tc>
          <w:tcPr>
            <w:tcW w:w="5936" w:type="dxa"/>
            <w:shd w:val="clear" w:color="auto" w:fill="auto"/>
          </w:tcPr>
          <w:p w:rsidR="00DC005B" w:rsidRPr="005066DA" w:rsidRDefault="00DC005B" w:rsidP="00DC005B">
            <w:pPr>
              <w:rPr>
                <w:sz w:val="22"/>
                <w:szCs w:val="22"/>
              </w:rPr>
            </w:pPr>
            <w:r w:rsidRPr="005066DA">
              <w:rPr>
                <w:color w:val="000000"/>
                <w:sz w:val="22"/>
                <w:szCs w:val="22"/>
              </w:rPr>
              <w:t xml:space="preserve">Ortopedijos techninių priemonių (galūnių protezų ir </w:t>
            </w:r>
            <w:proofErr w:type="spellStart"/>
            <w:r w:rsidRPr="005066DA">
              <w:rPr>
                <w:color w:val="000000"/>
                <w:sz w:val="22"/>
                <w:szCs w:val="22"/>
              </w:rPr>
              <w:t>ortezų</w:t>
            </w:r>
            <w:proofErr w:type="spellEnd"/>
            <w:r w:rsidRPr="005066DA">
              <w:rPr>
                <w:color w:val="000000"/>
                <w:sz w:val="22"/>
                <w:szCs w:val="22"/>
              </w:rPr>
              <w:t>, stuburo įtvarų, ortopedinės avalynės, įdėklų) gamyba ir individualus pritaikymas.</w:t>
            </w:r>
          </w:p>
        </w:tc>
      </w:tr>
      <w:tr w:rsidR="00DC005B" w:rsidRPr="00163E54" w:rsidTr="00DC005B">
        <w:tc>
          <w:tcPr>
            <w:tcW w:w="528" w:type="dxa"/>
            <w:shd w:val="clear" w:color="auto" w:fill="auto"/>
          </w:tcPr>
          <w:p w:rsidR="00DC005B" w:rsidRPr="00DB0498" w:rsidRDefault="00DC005B" w:rsidP="00DC005B">
            <w:pPr>
              <w:rPr>
                <w:sz w:val="20"/>
                <w:szCs w:val="20"/>
              </w:rPr>
            </w:pPr>
            <w:r w:rsidRPr="00DB0498">
              <w:rPr>
                <w:sz w:val="20"/>
                <w:szCs w:val="20"/>
              </w:rPr>
              <w:t>2</w:t>
            </w:r>
            <w:r>
              <w:rPr>
                <w:sz w:val="20"/>
                <w:szCs w:val="20"/>
              </w:rPr>
              <w:t>7</w:t>
            </w:r>
          </w:p>
        </w:tc>
        <w:tc>
          <w:tcPr>
            <w:tcW w:w="2552" w:type="dxa"/>
            <w:shd w:val="clear" w:color="auto" w:fill="auto"/>
          </w:tcPr>
          <w:p w:rsidR="00DC005B" w:rsidRPr="00DB0498" w:rsidRDefault="00DC005B" w:rsidP="00DC005B">
            <w:pPr>
              <w:rPr>
                <w:sz w:val="20"/>
                <w:szCs w:val="20"/>
              </w:rPr>
            </w:pPr>
            <w:r w:rsidRPr="00DB0498">
              <w:rPr>
                <w:rStyle w:val="st1"/>
                <w:sz w:val="20"/>
                <w:szCs w:val="20"/>
              </w:rPr>
              <w:t xml:space="preserve">UAB </w:t>
            </w:r>
            <w:r w:rsidRPr="003D3F90">
              <w:rPr>
                <w:rStyle w:val="st1"/>
                <w:b/>
                <w:sz w:val="20"/>
                <w:szCs w:val="20"/>
              </w:rPr>
              <w:t>„</w:t>
            </w:r>
            <w:proofErr w:type="spellStart"/>
            <w:r w:rsidRPr="003D3F90">
              <w:rPr>
                <w:rStyle w:val="Emphasis"/>
                <w:b w:val="0"/>
                <w:sz w:val="20"/>
                <w:szCs w:val="20"/>
              </w:rPr>
              <w:t>Medwood</w:t>
            </w:r>
            <w:proofErr w:type="spellEnd"/>
            <w:r w:rsidRPr="003D3F90">
              <w:rPr>
                <w:rStyle w:val="st1"/>
                <w:b/>
                <w:sz w:val="20"/>
                <w:szCs w:val="20"/>
              </w:rPr>
              <w:t>“</w:t>
            </w:r>
            <w:r w:rsidRPr="00DB0498">
              <w:rPr>
                <w:rStyle w:val="st1"/>
                <w:sz w:val="20"/>
                <w:szCs w:val="20"/>
              </w:rPr>
              <w:t xml:space="preserve"> projektai</w:t>
            </w:r>
          </w:p>
        </w:tc>
        <w:tc>
          <w:tcPr>
            <w:tcW w:w="5936" w:type="dxa"/>
            <w:shd w:val="clear" w:color="auto" w:fill="auto"/>
          </w:tcPr>
          <w:p w:rsidR="00DC005B" w:rsidRPr="005066DA" w:rsidRDefault="00DC005B" w:rsidP="00DC005B">
            <w:pPr>
              <w:rPr>
                <w:sz w:val="22"/>
                <w:szCs w:val="22"/>
              </w:rPr>
            </w:pPr>
            <w:r w:rsidRPr="005066DA">
              <w:rPr>
                <w:color w:val="000000"/>
                <w:sz w:val="22"/>
                <w:szCs w:val="22"/>
              </w:rPr>
              <w:t>UAB „</w:t>
            </w:r>
            <w:proofErr w:type="spellStart"/>
            <w:r w:rsidRPr="005066DA">
              <w:rPr>
                <w:color w:val="000000"/>
                <w:sz w:val="22"/>
                <w:szCs w:val="22"/>
              </w:rPr>
              <w:t>Medwood</w:t>
            </w:r>
            <w:proofErr w:type="spellEnd"/>
            <w:r w:rsidRPr="005066DA">
              <w:rPr>
                <w:color w:val="000000"/>
                <w:sz w:val="22"/>
                <w:szCs w:val="22"/>
              </w:rPr>
              <w:t>“ projektai teikia medicininės, odontologinės ir veterinarinės įrangos priežiūros ir remonto paslaugas visoje Lietuvoje</w:t>
            </w:r>
          </w:p>
        </w:tc>
      </w:tr>
      <w:tr w:rsidR="00DC005B" w:rsidRPr="00163E54" w:rsidTr="00DC005B">
        <w:tc>
          <w:tcPr>
            <w:tcW w:w="528" w:type="dxa"/>
            <w:shd w:val="clear" w:color="auto" w:fill="auto"/>
          </w:tcPr>
          <w:p w:rsidR="00DC005B" w:rsidRPr="00705800" w:rsidRDefault="00DC005B" w:rsidP="00DC005B">
            <w:pPr>
              <w:rPr>
                <w:sz w:val="20"/>
                <w:szCs w:val="20"/>
              </w:rPr>
            </w:pPr>
            <w:r w:rsidRPr="00705800">
              <w:rPr>
                <w:sz w:val="20"/>
                <w:szCs w:val="20"/>
              </w:rPr>
              <w:t>2</w:t>
            </w:r>
            <w:r>
              <w:rPr>
                <w:sz w:val="20"/>
                <w:szCs w:val="20"/>
              </w:rPr>
              <w:t>8</w:t>
            </w:r>
          </w:p>
        </w:tc>
        <w:tc>
          <w:tcPr>
            <w:tcW w:w="2552" w:type="dxa"/>
            <w:shd w:val="clear" w:color="auto" w:fill="auto"/>
          </w:tcPr>
          <w:p w:rsidR="00DC005B" w:rsidRPr="00705800" w:rsidRDefault="00DC005B" w:rsidP="00DC005B">
            <w:pPr>
              <w:rPr>
                <w:rStyle w:val="st1"/>
                <w:sz w:val="20"/>
                <w:szCs w:val="20"/>
              </w:rPr>
            </w:pPr>
            <w:r w:rsidRPr="00705800">
              <w:rPr>
                <w:bCs/>
                <w:sz w:val="20"/>
                <w:szCs w:val="20"/>
              </w:rPr>
              <w:t>UAB Medicinos Projektai</w:t>
            </w:r>
          </w:p>
        </w:tc>
        <w:tc>
          <w:tcPr>
            <w:tcW w:w="5936" w:type="dxa"/>
            <w:shd w:val="clear" w:color="auto" w:fill="auto"/>
          </w:tcPr>
          <w:p w:rsidR="00DC005B" w:rsidRPr="005066DA" w:rsidRDefault="00DC005B" w:rsidP="00DC005B">
            <w:pPr>
              <w:rPr>
                <w:sz w:val="22"/>
                <w:szCs w:val="22"/>
              </w:rPr>
            </w:pPr>
            <w:r w:rsidRPr="005066DA">
              <w:rPr>
                <w:sz w:val="22"/>
                <w:szCs w:val="22"/>
              </w:rPr>
              <w:t>Įmonė dirba medicinos priemonių ir medicininės įrangos tiekimo, diegimo, remonto, aptarnavimo, kompleksinio projektų sprendimo srityse</w:t>
            </w:r>
          </w:p>
        </w:tc>
      </w:tr>
      <w:tr w:rsidR="00DC005B" w:rsidRPr="00163E54" w:rsidTr="00DC005B">
        <w:tc>
          <w:tcPr>
            <w:tcW w:w="528" w:type="dxa"/>
            <w:shd w:val="clear" w:color="auto" w:fill="auto"/>
          </w:tcPr>
          <w:p w:rsidR="00DC005B" w:rsidRPr="00705800" w:rsidRDefault="00DC005B" w:rsidP="00DC005B">
            <w:pPr>
              <w:rPr>
                <w:sz w:val="20"/>
                <w:szCs w:val="20"/>
              </w:rPr>
            </w:pPr>
            <w:r>
              <w:rPr>
                <w:sz w:val="20"/>
                <w:szCs w:val="20"/>
              </w:rPr>
              <w:t>29</w:t>
            </w:r>
          </w:p>
        </w:tc>
        <w:tc>
          <w:tcPr>
            <w:tcW w:w="2552" w:type="dxa"/>
            <w:shd w:val="clear" w:color="auto" w:fill="auto"/>
          </w:tcPr>
          <w:p w:rsidR="00DC005B" w:rsidRPr="00705800" w:rsidRDefault="00DC005B" w:rsidP="00DC005B">
            <w:pPr>
              <w:rPr>
                <w:bCs/>
                <w:sz w:val="20"/>
                <w:szCs w:val="20"/>
              </w:rPr>
            </w:pPr>
            <w:r>
              <w:rPr>
                <w:bCs/>
                <w:sz w:val="20"/>
                <w:szCs w:val="20"/>
              </w:rPr>
              <w:t xml:space="preserve">UAB </w:t>
            </w:r>
            <w:proofErr w:type="spellStart"/>
            <w:r>
              <w:rPr>
                <w:bCs/>
                <w:sz w:val="20"/>
                <w:szCs w:val="20"/>
              </w:rPr>
              <w:t>Apiterapija</w:t>
            </w:r>
            <w:proofErr w:type="spellEnd"/>
          </w:p>
        </w:tc>
        <w:tc>
          <w:tcPr>
            <w:tcW w:w="5936" w:type="dxa"/>
            <w:shd w:val="clear" w:color="auto" w:fill="auto"/>
          </w:tcPr>
          <w:p w:rsidR="00DC005B" w:rsidRPr="005066DA" w:rsidRDefault="00DC005B" w:rsidP="00DC005B">
            <w:pPr>
              <w:rPr>
                <w:sz w:val="22"/>
                <w:szCs w:val="22"/>
              </w:rPr>
            </w:pPr>
            <w:r w:rsidRPr="005066DA">
              <w:rPr>
                <w:sz w:val="22"/>
                <w:szCs w:val="22"/>
              </w:rPr>
              <w:t xml:space="preserve">Įmonė prekiauja Vokietijos kompanijos </w:t>
            </w:r>
            <w:proofErr w:type="spellStart"/>
            <w:r w:rsidRPr="005066DA">
              <w:rPr>
                <w:sz w:val="22"/>
                <w:szCs w:val="22"/>
              </w:rPr>
              <w:t>Schülke&amp;Mayr</w:t>
            </w:r>
            <w:proofErr w:type="spellEnd"/>
            <w:r w:rsidRPr="005066DA">
              <w:rPr>
                <w:sz w:val="22"/>
                <w:szCs w:val="22"/>
              </w:rPr>
              <w:t xml:space="preserve"> </w:t>
            </w:r>
            <w:proofErr w:type="spellStart"/>
            <w:r w:rsidRPr="005066DA">
              <w:rPr>
                <w:sz w:val="22"/>
                <w:szCs w:val="22"/>
              </w:rPr>
              <w:t>GmbH</w:t>
            </w:r>
            <w:proofErr w:type="spellEnd"/>
            <w:r w:rsidRPr="005066DA">
              <w:rPr>
                <w:sz w:val="22"/>
                <w:szCs w:val="22"/>
              </w:rPr>
              <w:t xml:space="preserve"> dezinfekuojančiomis ir plaunančiomis medžiagomis</w:t>
            </w:r>
          </w:p>
        </w:tc>
      </w:tr>
      <w:tr w:rsidR="00DC005B" w:rsidRPr="00163E54" w:rsidTr="00DC005B">
        <w:tc>
          <w:tcPr>
            <w:tcW w:w="528" w:type="dxa"/>
            <w:shd w:val="clear" w:color="auto" w:fill="auto"/>
          </w:tcPr>
          <w:p w:rsidR="00DC005B" w:rsidRDefault="00DC005B" w:rsidP="00DC005B">
            <w:pPr>
              <w:rPr>
                <w:sz w:val="20"/>
                <w:szCs w:val="20"/>
              </w:rPr>
            </w:pPr>
            <w:r>
              <w:rPr>
                <w:sz w:val="20"/>
                <w:szCs w:val="20"/>
              </w:rPr>
              <w:t>30</w:t>
            </w:r>
          </w:p>
        </w:tc>
        <w:tc>
          <w:tcPr>
            <w:tcW w:w="2552" w:type="dxa"/>
            <w:shd w:val="clear" w:color="auto" w:fill="auto"/>
          </w:tcPr>
          <w:p w:rsidR="00DC005B" w:rsidRDefault="00DC005B" w:rsidP="00DC005B">
            <w:pPr>
              <w:rPr>
                <w:bCs/>
                <w:sz w:val="20"/>
                <w:szCs w:val="20"/>
              </w:rPr>
            </w:pPr>
            <w:r>
              <w:rPr>
                <w:bCs/>
                <w:sz w:val="20"/>
                <w:szCs w:val="20"/>
              </w:rPr>
              <w:t xml:space="preserve">UAB </w:t>
            </w:r>
            <w:proofErr w:type="spellStart"/>
            <w:r>
              <w:rPr>
                <w:bCs/>
                <w:sz w:val="20"/>
                <w:szCs w:val="20"/>
              </w:rPr>
              <w:t>Kodmeda</w:t>
            </w:r>
            <w:proofErr w:type="spellEnd"/>
          </w:p>
        </w:tc>
        <w:tc>
          <w:tcPr>
            <w:tcW w:w="5936" w:type="dxa"/>
            <w:shd w:val="clear" w:color="auto" w:fill="auto"/>
          </w:tcPr>
          <w:p w:rsidR="00DC005B" w:rsidRPr="005066DA" w:rsidRDefault="00DC005B" w:rsidP="00DC005B">
            <w:pPr>
              <w:rPr>
                <w:sz w:val="22"/>
                <w:szCs w:val="22"/>
              </w:rPr>
            </w:pPr>
            <w:r w:rsidRPr="005066DA">
              <w:rPr>
                <w:sz w:val="22"/>
                <w:szCs w:val="22"/>
              </w:rPr>
              <w:t>UAB “</w:t>
            </w:r>
            <w:proofErr w:type="spellStart"/>
            <w:r w:rsidRPr="005066DA">
              <w:rPr>
                <w:sz w:val="22"/>
                <w:szCs w:val="22"/>
              </w:rPr>
              <w:t>Kodmeda</w:t>
            </w:r>
            <w:proofErr w:type="spellEnd"/>
            <w:r w:rsidRPr="005066DA">
              <w:rPr>
                <w:sz w:val="22"/>
                <w:szCs w:val="22"/>
              </w:rPr>
              <w:t xml:space="preserve">” Lietuvos gydymo įstaigoms tiekia </w:t>
            </w:r>
            <w:proofErr w:type="spellStart"/>
            <w:r w:rsidRPr="005066DA">
              <w:rPr>
                <w:sz w:val="22"/>
                <w:szCs w:val="22"/>
              </w:rPr>
              <w:t>rentgenodiagnostines</w:t>
            </w:r>
            <w:proofErr w:type="spellEnd"/>
            <w:r w:rsidRPr="005066DA">
              <w:rPr>
                <w:sz w:val="22"/>
                <w:szCs w:val="22"/>
              </w:rPr>
              <w:t xml:space="preserve"> medžiagas ir įrangą.</w:t>
            </w:r>
          </w:p>
        </w:tc>
      </w:tr>
      <w:tr w:rsidR="00DC005B" w:rsidRPr="00163E54" w:rsidTr="00DC005B">
        <w:tc>
          <w:tcPr>
            <w:tcW w:w="528" w:type="dxa"/>
            <w:shd w:val="clear" w:color="auto" w:fill="auto"/>
          </w:tcPr>
          <w:p w:rsidR="00DC005B" w:rsidRDefault="00DC005B" w:rsidP="00DC005B">
            <w:pPr>
              <w:rPr>
                <w:sz w:val="20"/>
                <w:szCs w:val="20"/>
              </w:rPr>
            </w:pPr>
            <w:r>
              <w:rPr>
                <w:sz w:val="20"/>
                <w:szCs w:val="20"/>
              </w:rPr>
              <w:t>31</w:t>
            </w:r>
          </w:p>
        </w:tc>
        <w:tc>
          <w:tcPr>
            <w:tcW w:w="2552" w:type="dxa"/>
            <w:shd w:val="clear" w:color="auto" w:fill="auto"/>
          </w:tcPr>
          <w:p w:rsidR="00DC005B" w:rsidRPr="00240923" w:rsidRDefault="00DC005B" w:rsidP="00DC005B">
            <w:pPr>
              <w:rPr>
                <w:bCs/>
                <w:sz w:val="20"/>
                <w:szCs w:val="20"/>
              </w:rPr>
            </w:pPr>
            <w:proofErr w:type="spellStart"/>
            <w:r w:rsidRPr="00240923">
              <w:rPr>
                <w:bCs/>
                <w:sz w:val="20"/>
                <w:szCs w:val="20"/>
              </w:rPr>
              <w:t>Inoveca</w:t>
            </w:r>
            <w:proofErr w:type="spellEnd"/>
            <w:r w:rsidRPr="00240923">
              <w:rPr>
                <w:bCs/>
                <w:sz w:val="20"/>
                <w:szCs w:val="20"/>
              </w:rPr>
              <w:t xml:space="preserve"> </w:t>
            </w:r>
            <w:proofErr w:type="spellStart"/>
            <w:r w:rsidRPr="00240923">
              <w:rPr>
                <w:bCs/>
                <w:sz w:val="20"/>
                <w:szCs w:val="20"/>
              </w:rPr>
              <w:t>Medtechna</w:t>
            </w:r>
            <w:proofErr w:type="spellEnd"/>
          </w:p>
        </w:tc>
        <w:tc>
          <w:tcPr>
            <w:tcW w:w="5936" w:type="dxa"/>
            <w:shd w:val="clear" w:color="auto" w:fill="auto"/>
          </w:tcPr>
          <w:p w:rsidR="00DC005B" w:rsidRPr="005066DA" w:rsidRDefault="00DC005B" w:rsidP="00DC005B">
            <w:pPr>
              <w:rPr>
                <w:sz w:val="22"/>
                <w:szCs w:val="22"/>
              </w:rPr>
            </w:pPr>
            <w:r w:rsidRPr="005066DA">
              <w:rPr>
                <w:sz w:val="22"/>
                <w:szCs w:val="22"/>
              </w:rPr>
              <w:t>Prekyba odontologijos, sterilizacijos, rentgeno įranga, odontologijos medžiagomis ir priemonėmis, odontologijos kabinetų techninė priežiūra. Autoklavai, panoraminiai ir 3D rentgenai. Nemokamos konsultacijos įrengiant odontologinį kabinetą, dantų rentgeną, autoklavą</w:t>
            </w:r>
          </w:p>
        </w:tc>
      </w:tr>
    </w:tbl>
    <w:p w:rsidR="00497B50" w:rsidRDefault="00497B50" w:rsidP="00497B50">
      <w:pPr>
        <w:rPr>
          <w:sz w:val="22"/>
          <w:szCs w:val="22"/>
        </w:rPr>
      </w:pPr>
    </w:p>
    <w:p w:rsidR="00497B50" w:rsidRDefault="00497B50" w:rsidP="00497B50">
      <w:pPr>
        <w:rPr>
          <w:sz w:val="22"/>
          <w:szCs w:val="22"/>
        </w:rPr>
      </w:pPr>
    </w:p>
    <w:p w:rsidR="00497B50" w:rsidRDefault="00497B50"/>
    <w:p w:rsidR="00745178" w:rsidRDefault="00745178"/>
    <w:p w:rsidR="00745178" w:rsidRDefault="00745178"/>
    <w:p w:rsidR="00745178" w:rsidRDefault="00745178"/>
    <w:p w:rsidR="00745178" w:rsidRDefault="00745178"/>
    <w:p w:rsidR="00745178" w:rsidRDefault="00745178"/>
    <w:p w:rsidR="00745178" w:rsidRDefault="00745178"/>
    <w:p w:rsidR="00745178" w:rsidRDefault="00745178"/>
    <w:p w:rsidR="00745178" w:rsidRDefault="00745178"/>
    <w:p w:rsidR="000C41EB" w:rsidRDefault="000C41EB"/>
    <w:p w:rsidR="000C41EB" w:rsidRDefault="000C41EB"/>
    <w:p w:rsidR="00880FBA" w:rsidRDefault="00880FBA"/>
    <w:p w:rsidR="00745178" w:rsidRPr="009E4C66" w:rsidRDefault="00745178" w:rsidP="00745178">
      <w:pPr>
        <w:jc w:val="right"/>
        <w:rPr>
          <w:sz w:val="22"/>
          <w:szCs w:val="22"/>
        </w:rPr>
      </w:pPr>
      <w:r>
        <w:rPr>
          <w:sz w:val="22"/>
          <w:szCs w:val="22"/>
        </w:rPr>
        <w:t>3</w:t>
      </w:r>
      <w:r w:rsidRPr="009E4C66">
        <w:rPr>
          <w:sz w:val="22"/>
          <w:szCs w:val="22"/>
        </w:rPr>
        <w:t xml:space="preserve"> priedas</w:t>
      </w:r>
    </w:p>
    <w:p w:rsidR="00745178" w:rsidRPr="009E4C66" w:rsidRDefault="00745178" w:rsidP="00745178">
      <w:pPr>
        <w:jc w:val="righ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3305175</wp:posOffset>
                </wp:positionH>
                <wp:positionV relativeFrom="paragraph">
                  <wp:posOffset>64135</wp:posOffset>
                </wp:positionV>
                <wp:extent cx="2676525" cy="7239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FBA" w:rsidRPr="001A1925" w:rsidRDefault="00880FBA" w:rsidP="00745178">
                            <w:pPr>
                              <w:jc w:val="right"/>
                              <w:rPr>
                                <w:sz w:val="20"/>
                                <w:szCs w:val="20"/>
                              </w:rPr>
                            </w:pPr>
                            <w:r w:rsidRPr="001A1925">
                              <w:rPr>
                                <w:sz w:val="20"/>
                                <w:szCs w:val="20"/>
                              </w:rPr>
                              <w:t>TVIRTINU:</w:t>
                            </w:r>
                          </w:p>
                          <w:p w:rsidR="00650557" w:rsidRDefault="00880FBA" w:rsidP="00745178">
                            <w:pPr>
                              <w:jc w:val="center"/>
                              <w:rPr>
                                <w:sz w:val="20"/>
                                <w:szCs w:val="20"/>
                              </w:rPr>
                            </w:pPr>
                            <w:r w:rsidRPr="001A1925">
                              <w:rPr>
                                <w:sz w:val="20"/>
                                <w:szCs w:val="20"/>
                              </w:rPr>
                              <w:t xml:space="preserve">MF Biomechanikos </w:t>
                            </w:r>
                            <w:r w:rsidR="00650557">
                              <w:rPr>
                                <w:sz w:val="20"/>
                                <w:szCs w:val="20"/>
                              </w:rPr>
                              <w:t xml:space="preserve">inžinerijos </w:t>
                            </w:r>
                            <w:r w:rsidRPr="001A1925">
                              <w:rPr>
                                <w:sz w:val="20"/>
                                <w:szCs w:val="20"/>
                              </w:rPr>
                              <w:t>kated</w:t>
                            </w:r>
                            <w:r>
                              <w:rPr>
                                <w:sz w:val="20"/>
                                <w:szCs w:val="20"/>
                              </w:rPr>
                              <w:t xml:space="preserve">ros </w:t>
                            </w:r>
                          </w:p>
                          <w:p w:rsidR="00880FBA" w:rsidRPr="001A1925" w:rsidRDefault="00650557" w:rsidP="00745178">
                            <w:pPr>
                              <w:jc w:val="center"/>
                              <w:rPr>
                                <w:sz w:val="20"/>
                                <w:szCs w:val="20"/>
                              </w:rPr>
                            </w:pPr>
                            <w:r>
                              <w:rPr>
                                <w:sz w:val="20"/>
                                <w:szCs w:val="20"/>
                              </w:rPr>
                              <w:t xml:space="preserve">vedėjas </w:t>
                            </w:r>
                            <w:r w:rsidR="00880FBA">
                              <w:rPr>
                                <w:sz w:val="20"/>
                                <w:szCs w:val="20"/>
                              </w:rPr>
                              <w:t xml:space="preserve"> J. Griškevičius…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260.25pt;margin-top:5.05pt;width:210.7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R4vAIAAL4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" filled="f" stroked="f">
                <v:textbox>
                  <w:txbxContent>
                    <w:p w:rsidR="00880FBA" w:rsidRPr="001A1925" w:rsidRDefault="00880FBA" w:rsidP="00745178">
                      <w:pPr>
                        <w:jc w:val="right"/>
                        <w:rPr>
                          <w:sz w:val="20"/>
                          <w:szCs w:val="20"/>
                        </w:rPr>
                      </w:pPr>
                      <w:r w:rsidRPr="001A1925">
                        <w:rPr>
                          <w:sz w:val="20"/>
                          <w:szCs w:val="20"/>
                        </w:rPr>
                        <w:t>TVIRTINU:</w:t>
                      </w:r>
                    </w:p>
                    <w:p w:rsidR="00650557" w:rsidRDefault="00880FBA" w:rsidP="00745178">
                      <w:pPr>
                        <w:jc w:val="center"/>
                        <w:rPr>
                          <w:sz w:val="20"/>
                          <w:szCs w:val="20"/>
                        </w:rPr>
                      </w:pPr>
                      <w:r w:rsidRPr="001A1925">
                        <w:rPr>
                          <w:sz w:val="20"/>
                          <w:szCs w:val="20"/>
                        </w:rPr>
                        <w:t xml:space="preserve">MF Biomechanikos </w:t>
                      </w:r>
                      <w:r w:rsidR="00650557">
                        <w:rPr>
                          <w:sz w:val="20"/>
                          <w:szCs w:val="20"/>
                        </w:rPr>
                        <w:t xml:space="preserve">inžinerijos </w:t>
                      </w:r>
                      <w:r w:rsidRPr="001A1925">
                        <w:rPr>
                          <w:sz w:val="20"/>
                          <w:szCs w:val="20"/>
                        </w:rPr>
                        <w:t>kated</w:t>
                      </w:r>
                      <w:r>
                        <w:rPr>
                          <w:sz w:val="20"/>
                          <w:szCs w:val="20"/>
                        </w:rPr>
                        <w:t xml:space="preserve">ros </w:t>
                      </w:r>
                    </w:p>
                    <w:p w:rsidR="00880FBA" w:rsidRPr="001A1925" w:rsidRDefault="00650557" w:rsidP="00745178">
                      <w:pPr>
                        <w:jc w:val="center"/>
                        <w:rPr>
                          <w:sz w:val="20"/>
                          <w:szCs w:val="20"/>
                        </w:rPr>
                      </w:pPr>
                      <w:r>
                        <w:rPr>
                          <w:sz w:val="20"/>
                          <w:szCs w:val="20"/>
                        </w:rPr>
                        <w:t xml:space="preserve">vedėjas </w:t>
                      </w:r>
                      <w:r w:rsidR="00880FBA">
                        <w:rPr>
                          <w:sz w:val="20"/>
                          <w:szCs w:val="20"/>
                        </w:rPr>
                        <w:t xml:space="preserve"> J. Griškevičius…</w:t>
                      </w:r>
                      <w:r>
                        <w:t>…………</w:t>
                      </w:r>
                    </w:p>
                  </w:txbxContent>
                </v:textbox>
              </v:shape>
            </w:pict>
          </mc:Fallback>
        </mc:AlternateContent>
      </w:r>
    </w:p>
    <w:p w:rsidR="00745178" w:rsidRDefault="00745178" w:rsidP="00745178">
      <w:pPr>
        <w:rPr>
          <w:sz w:val="20"/>
          <w:szCs w:val="20"/>
        </w:rPr>
      </w:pPr>
    </w:p>
    <w:p w:rsidR="00745178" w:rsidRPr="001A4E2C" w:rsidRDefault="00745178" w:rsidP="00745178">
      <w:pPr>
        <w:rPr>
          <w:sz w:val="20"/>
          <w:szCs w:val="20"/>
        </w:rPr>
      </w:pPr>
      <w:r w:rsidRPr="001A4E2C">
        <w:rPr>
          <w:sz w:val="20"/>
          <w:szCs w:val="20"/>
        </w:rPr>
        <w:t>VILNIAUS GEDIMINO TECHNIKOS UNIVERSITETAS</w:t>
      </w:r>
    </w:p>
    <w:p w:rsidR="00745178" w:rsidRPr="001A4E2C" w:rsidRDefault="00745178" w:rsidP="00745178">
      <w:pPr>
        <w:rPr>
          <w:sz w:val="20"/>
          <w:szCs w:val="20"/>
        </w:rPr>
      </w:pPr>
      <w:r w:rsidRPr="001A4E2C">
        <w:rPr>
          <w:sz w:val="20"/>
          <w:szCs w:val="20"/>
        </w:rPr>
        <w:t xml:space="preserve">Mechanikos fakultetas                                                                                     </w:t>
      </w:r>
    </w:p>
    <w:p w:rsidR="00745178" w:rsidRPr="001A4E2C" w:rsidRDefault="00745178" w:rsidP="00745178">
      <w:pPr>
        <w:rPr>
          <w:sz w:val="20"/>
          <w:szCs w:val="20"/>
        </w:rPr>
      </w:pPr>
      <w:r w:rsidRPr="001A4E2C">
        <w:rPr>
          <w:sz w:val="20"/>
          <w:szCs w:val="20"/>
        </w:rPr>
        <w:t xml:space="preserve">Biomechanikos </w:t>
      </w:r>
      <w:r w:rsidR="00650557">
        <w:rPr>
          <w:sz w:val="20"/>
          <w:szCs w:val="20"/>
        </w:rPr>
        <w:t xml:space="preserve">inžinerijos </w:t>
      </w:r>
      <w:r w:rsidRPr="001A4E2C">
        <w:rPr>
          <w:sz w:val="20"/>
          <w:szCs w:val="20"/>
        </w:rPr>
        <w:t>katedra</w:t>
      </w:r>
    </w:p>
    <w:p w:rsidR="00745178" w:rsidRPr="009E4C66" w:rsidRDefault="00745178" w:rsidP="00745178">
      <w:pPr>
        <w:rPr>
          <w:sz w:val="22"/>
          <w:szCs w:val="22"/>
        </w:rPr>
      </w:pPr>
    </w:p>
    <w:p w:rsidR="00745178" w:rsidRPr="001A4E2C" w:rsidRDefault="00656A9C" w:rsidP="00745178">
      <w:pPr>
        <w:pStyle w:val="Heading2"/>
        <w:jc w:val="center"/>
        <w:rPr>
          <w:i w:val="0"/>
          <w:sz w:val="20"/>
        </w:rPr>
      </w:pPr>
      <w:r>
        <w:rPr>
          <w:i w:val="0"/>
          <w:sz w:val="20"/>
        </w:rPr>
        <w:t>PROFESINĖS</w:t>
      </w:r>
      <w:r w:rsidR="00745178">
        <w:rPr>
          <w:i w:val="0"/>
          <w:sz w:val="20"/>
        </w:rPr>
        <w:t xml:space="preserve"> </w:t>
      </w:r>
      <w:r w:rsidR="00745178" w:rsidRPr="001A4E2C">
        <w:rPr>
          <w:i w:val="0"/>
          <w:sz w:val="20"/>
        </w:rPr>
        <w:t>PRAKTIKOS</w:t>
      </w:r>
      <w:r>
        <w:rPr>
          <w:i w:val="0"/>
          <w:sz w:val="20"/>
        </w:rPr>
        <w:t xml:space="preserve"> II</w:t>
      </w:r>
      <w:r w:rsidR="00745178" w:rsidRPr="001A4E2C">
        <w:rPr>
          <w:i w:val="0"/>
          <w:sz w:val="20"/>
        </w:rPr>
        <w:t xml:space="preserve"> UŽDUOTIS</w:t>
      </w:r>
    </w:p>
    <w:p w:rsidR="00745178" w:rsidRPr="001A4E2C" w:rsidRDefault="00745178" w:rsidP="00745178">
      <w:pPr>
        <w:jc w:val="center"/>
        <w:rPr>
          <w:sz w:val="20"/>
          <w:szCs w:val="20"/>
        </w:rPr>
      </w:pPr>
    </w:p>
    <w:p w:rsidR="00745178" w:rsidRPr="001A4E2C" w:rsidRDefault="00745178" w:rsidP="00745178">
      <w:pPr>
        <w:jc w:val="center"/>
        <w:rPr>
          <w:b/>
          <w:sz w:val="20"/>
          <w:szCs w:val="20"/>
        </w:rPr>
      </w:pPr>
    </w:p>
    <w:p w:rsidR="00745178" w:rsidRPr="001A4E2C" w:rsidRDefault="00745178" w:rsidP="00745178">
      <w:pPr>
        <w:jc w:val="center"/>
        <w:rPr>
          <w:b/>
          <w:sz w:val="20"/>
          <w:szCs w:val="20"/>
          <w:lang w:val="pl-PL"/>
        </w:rPr>
      </w:pPr>
      <w:r w:rsidRPr="008213E4">
        <w:rPr>
          <w:b/>
          <w:sz w:val="20"/>
          <w:szCs w:val="20"/>
        </w:rPr>
        <w:t xml:space="preserve">MECHANIKOS FAKULTETO …… </w:t>
      </w:r>
      <w:r w:rsidRPr="001A4E2C">
        <w:rPr>
          <w:b/>
          <w:sz w:val="20"/>
          <w:szCs w:val="20"/>
          <w:lang w:val="pl-PL"/>
        </w:rPr>
        <w:t>KURSO BIOMECHANIKOS SPECIALYBĖS</w:t>
      </w:r>
    </w:p>
    <w:p w:rsidR="00745178" w:rsidRPr="001A4E2C" w:rsidRDefault="00745178" w:rsidP="00745178">
      <w:pPr>
        <w:rPr>
          <w:sz w:val="20"/>
          <w:szCs w:val="20"/>
          <w:lang w:val="pl-PL"/>
        </w:rPr>
      </w:pPr>
    </w:p>
    <w:p w:rsidR="00745178" w:rsidRPr="001A4E2C" w:rsidRDefault="00745178" w:rsidP="00745178">
      <w:pPr>
        <w:rPr>
          <w:sz w:val="20"/>
          <w:szCs w:val="20"/>
          <w:lang w:val="pl-PL"/>
        </w:rPr>
      </w:pPr>
      <w:r w:rsidRPr="008825D8">
        <w:rPr>
          <w:sz w:val="20"/>
          <w:szCs w:val="20"/>
          <w:lang w:val="pl-PL"/>
        </w:rPr>
        <w:t xml:space="preserve">  …….</w:t>
      </w:r>
      <w:r w:rsidRPr="001A4E2C">
        <w:rPr>
          <w:sz w:val="20"/>
          <w:szCs w:val="20"/>
          <w:lang w:val="pl-PL"/>
        </w:rPr>
        <w:t xml:space="preserve"> gr. </w:t>
      </w:r>
      <w:proofErr w:type="spellStart"/>
      <w:proofErr w:type="gramStart"/>
      <w:r w:rsidRPr="001A4E2C">
        <w:rPr>
          <w:sz w:val="20"/>
          <w:szCs w:val="20"/>
          <w:lang w:val="pl-PL"/>
        </w:rPr>
        <w:t>studentui</w:t>
      </w:r>
      <w:proofErr w:type="spellEnd"/>
      <w:r w:rsidRPr="001A4E2C">
        <w:rPr>
          <w:sz w:val="20"/>
          <w:szCs w:val="20"/>
          <w:lang w:val="pl-PL"/>
        </w:rPr>
        <w:t xml:space="preserve"> </w:t>
      </w:r>
      <w:r w:rsidRPr="001A4E2C">
        <w:rPr>
          <w:sz w:val="20"/>
          <w:szCs w:val="20"/>
          <w:u w:val="single"/>
          <w:lang w:val="pl-PL"/>
        </w:rPr>
        <w:t xml:space="preserve">                                                 </w:t>
      </w:r>
      <w:proofErr w:type="gramEnd"/>
      <w:r w:rsidRPr="001A4E2C">
        <w:rPr>
          <w:sz w:val="20"/>
          <w:szCs w:val="20"/>
          <w:u w:val="single"/>
          <w:lang w:val="pl-PL"/>
        </w:rPr>
        <w:t xml:space="preserve">    </w:t>
      </w:r>
      <w:r>
        <w:rPr>
          <w:sz w:val="20"/>
          <w:szCs w:val="20"/>
          <w:u w:val="single"/>
          <w:lang w:val="pl-PL"/>
        </w:rPr>
        <w:t xml:space="preserve">                    </w:t>
      </w:r>
      <w:r w:rsidRPr="001A4E2C">
        <w:rPr>
          <w:sz w:val="20"/>
          <w:szCs w:val="20"/>
          <w:u w:val="single"/>
          <w:lang w:val="pl-PL"/>
        </w:rPr>
        <w:t xml:space="preserve">200…. </w:t>
      </w:r>
      <w:proofErr w:type="gramStart"/>
      <w:r w:rsidRPr="001A4E2C">
        <w:rPr>
          <w:sz w:val="20"/>
          <w:szCs w:val="20"/>
          <w:lang w:val="pl-PL"/>
        </w:rPr>
        <w:t>m</w:t>
      </w:r>
      <w:proofErr w:type="gramEnd"/>
      <w:r w:rsidRPr="001A4E2C">
        <w:rPr>
          <w:sz w:val="20"/>
          <w:szCs w:val="20"/>
          <w:lang w:val="pl-PL"/>
        </w:rPr>
        <w:t>.</w:t>
      </w:r>
    </w:p>
    <w:p w:rsidR="00745178" w:rsidRPr="001A4E2C" w:rsidRDefault="00745178" w:rsidP="00745178">
      <w:pPr>
        <w:rPr>
          <w:sz w:val="20"/>
          <w:szCs w:val="20"/>
          <w:lang w:val="pl-PL"/>
        </w:rPr>
      </w:pPr>
      <w:r w:rsidRPr="001A4E2C">
        <w:rPr>
          <w:sz w:val="20"/>
          <w:szCs w:val="20"/>
          <w:lang w:val="pl-PL"/>
        </w:rPr>
        <w:tab/>
      </w:r>
      <w:r w:rsidRPr="001A4E2C">
        <w:rPr>
          <w:sz w:val="20"/>
          <w:szCs w:val="20"/>
          <w:lang w:val="pl-PL"/>
        </w:rPr>
        <w:tab/>
        <w:t xml:space="preserve">   (</w:t>
      </w:r>
      <w:proofErr w:type="spellStart"/>
      <w:r w:rsidRPr="001A4E2C">
        <w:rPr>
          <w:sz w:val="20"/>
          <w:szCs w:val="20"/>
          <w:lang w:val="pl-PL"/>
        </w:rPr>
        <w:t>vardas</w:t>
      </w:r>
      <w:proofErr w:type="spellEnd"/>
      <w:r w:rsidRPr="001A4E2C">
        <w:rPr>
          <w:sz w:val="20"/>
          <w:szCs w:val="20"/>
          <w:lang w:val="pl-PL"/>
        </w:rPr>
        <w:t xml:space="preserve">, </w:t>
      </w:r>
      <w:proofErr w:type="spellStart"/>
      <w:r w:rsidRPr="001A4E2C">
        <w:rPr>
          <w:sz w:val="20"/>
          <w:szCs w:val="20"/>
          <w:lang w:val="pl-PL"/>
        </w:rPr>
        <w:t>pavardė</w:t>
      </w:r>
      <w:proofErr w:type="spellEnd"/>
      <w:r w:rsidRPr="001A4E2C">
        <w:rPr>
          <w:sz w:val="20"/>
          <w:szCs w:val="20"/>
          <w:lang w:val="pl-PL"/>
        </w:rPr>
        <w:t>)</w:t>
      </w:r>
    </w:p>
    <w:p w:rsidR="00745178" w:rsidRPr="001A4E2C" w:rsidRDefault="00745178" w:rsidP="00745178">
      <w:pPr>
        <w:rPr>
          <w:sz w:val="20"/>
          <w:szCs w:val="20"/>
          <w:lang w:val="pl-PL"/>
        </w:rPr>
      </w:pPr>
      <w:proofErr w:type="spellStart"/>
      <w:r w:rsidRPr="001A4E2C">
        <w:rPr>
          <w:sz w:val="20"/>
          <w:szCs w:val="20"/>
          <w:lang w:val="pl-PL"/>
        </w:rPr>
        <w:t>Praktikos</w:t>
      </w:r>
      <w:proofErr w:type="spellEnd"/>
      <w:r w:rsidRPr="001A4E2C">
        <w:rPr>
          <w:sz w:val="20"/>
          <w:szCs w:val="20"/>
          <w:lang w:val="pl-PL"/>
        </w:rPr>
        <w:t xml:space="preserve"> </w:t>
      </w:r>
      <w:proofErr w:type="spellStart"/>
      <w:r w:rsidRPr="001A4E2C">
        <w:rPr>
          <w:sz w:val="20"/>
          <w:szCs w:val="20"/>
          <w:lang w:val="pl-PL"/>
        </w:rPr>
        <w:t>atlikimo</w:t>
      </w:r>
      <w:proofErr w:type="spellEnd"/>
      <w:r w:rsidRPr="001A4E2C">
        <w:rPr>
          <w:sz w:val="20"/>
          <w:szCs w:val="20"/>
          <w:lang w:val="pl-PL"/>
        </w:rPr>
        <w:t xml:space="preserve"> </w:t>
      </w:r>
      <w:proofErr w:type="spellStart"/>
      <w:r w:rsidRPr="001A4E2C">
        <w:rPr>
          <w:sz w:val="20"/>
          <w:szCs w:val="20"/>
          <w:lang w:val="pl-PL"/>
        </w:rPr>
        <w:t>trukmė</w:t>
      </w:r>
      <w:proofErr w:type="spellEnd"/>
      <w:r w:rsidRPr="001A4E2C">
        <w:rPr>
          <w:sz w:val="20"/>
          <w:szCs w:val="20"/>
          <w:lang w:val="pl-PL"/>
        </w:rPr>
        <w:t xml:space="preserve"> </w:t>
      </w:r>
      <w:r w:rsidRPr="001A4E2C">
        <w:rPr>
          <w:sz w:val="20"/>
          <w:szCs w:val="20"/>
        </w:rPr>
        <w:sym w:font="Symbol" w:char="002D"/>
      </w:r>
      <w:r w:rsidRPr="001A4E2C">
        <w:rPr>
          <w:sz w:val="20"/>
          <w:szCs w:val="20"/>
          <w:lang w:val="pl-PL"/>
        </w:rPr>
        <w:t xml:space="preserve"> ……………..</w:t>
      </w:r>
    </w:p>
    <w:p w:rsidR="00745178" w:rsidRPr="001A4E2C" w:rsidRDefault="00745178" w:rsidP="00745178">
      <w:pPr>
        <w:rPr>
          <w:sz w:val="20"/>
          <w:szCs w:val="20"/>
          <w:lang w:val="pl-PL"/>
        </w:rPr>
      </w:pPr>
      <w:r w:rsidRPr="001A4E2C">
        <w:rPr>
          <w:sz w:val="20"/>
          <w:szCs w:val="20"/>
          <w:lang w:val="pl-PL"/>
        </w:rPr>
        <w:t xml:space="preserve">                              </w:t>
      </w:r>
      <w:proofErr w:type="spellStart"/>
      <w:proofErr w:type="gramStart"/>
      <w:r w:rsidRPr="001A4E2C">
        <w:rPr>
          <w:sz w:val="20"/>
          <w:szCs w:val="20"/>
          <w:lang w:val="pl-PL"/>
        </w:rPr>
        <w:t>prad</w:t>
      </w:r>
      <w:proofErr w:type="gramEnd"/>
      <w:r w:rsidRPr="001A4E2C">
        <w:rPr>
          <w:sz w:val="20"/>
          <w:szCs w:val="20"/>
          <w:lang w:val="pl-PL"/>
        </w:rPr>
        <w:t>žia</w:t>
      </w:r>
      <w:proofErr w:type="spellEnd"/>
      <w:r w:rsidRPr="001A4E2C">
        <w:rPr>
          <w:sz w:val="20"/>
          <w:szCs w:val="20"/>
          <w:lang w:val="pl-PL"/>
        </w:rPr>
        <w:t xml:space="preserve"> </w:t>
      </w:r>
      <w:r w:rsidRPr="001A4E2C">
        <w:rPr>
          <w:sz w:val="20"/>
          <w:szCs w:val="20"/>
        </w:rPr>
        <w:sym w:font="Symbol" w:char="002D"/>
      </w:r>
      <w:r w:rsidRPr="001A4E2C">
        <w:rPr>
          <w:sz w:val="20"/>
          <w:szCs w:val="20"/>
          <w:lang w:val="pl-PL"/>
        </w:rPr>
        <w:t xml:space="preserve"> …………</w:t>
      </w:r>
      <w:r>
        <w:rPr>
          <w:sz w:val="20"/>
          <w:szCs w:val="20"/>
          <w:lang w:val="pl-PL"/>
        </w:rPr>
        <w:t xml:space="preserve"> </w:t>
      </w:r>
      <w:proofErr w:type="spellStart"/>
      <w:r w:rsidRPr="001A4E2C">
        <w:rPr>
          <w:sz w:val="20"/>
          <w:szCs w:val="20"/>
          <w:lang w:val="pl-PL"/>
        </w:rPr>
        <w:t>pabaiga</w:t>
      </w:r>
      <w:proofErr w:type="spellEnd"/>
      <w:r w:rsidRPr="001A4E2C">
        <w:rPr>
          <w:sz w:val="20"/>
          <w:szCs w:val="20"/>
          <w:lang w:val="pl-PL"/>
        </w:rPr>
        <w:t xml:space="preserve"> </w:t>
      </w:r>
      <w:r w:rsidRPr="001A4E2C">
        <w:rPr>
          <w:sz w:val="20"/>
          <w:szCs w:val="20"/>
        </w:rPr>
        <w:sym w:font="Symbol" w:char="002D"/>
      </w:r>
      <w:r w:rsidRPr="001A4E2C">
        <w:rPr>
          <w:sz w:val="20"/>
          <w:szCs w:val="20"/>
          <w:lang w:val="pl-PL"/>
        </w:rPr>
        <w:t xml:space="preserve"> …………</w:t>
      </w:r>
    </w:p>
    <w:p w:rsidR="00745178" w:rsidRPr="001A4E2C" w:rsidRDefault="00745178" w:rsidP="00745178">
      <w:pPr>
        <w:rPr>
          <w:sz w:val="20"/>
          <w:szCs w:val="20"/>
          <w:lang w:val="pl-PL"/>
        </w:rPr>
      </w:pPr>
    </w:p>
    <w:p w:rsidR="00745178" w:rsidRPr="001A4E2C" w:rsidRDefault="00745178" w:rsidP="00745178">
      <w:pPr>
        <w:rPr>
          <w:sz w:val="20"/>
          <w:szCs w:val="20"/>
          <w:u w:val="single"/>
          <w:lang w:val="pl-PL"/>
        </w:rPr>
      </w:pPr>
      <w:proofErr w:type="spellStart"/>
      <w:r w:rsidRPr="001A4E2C">
        <w:rPr>
          <w:sz w:val="20"/>
          <w:szCs w:val="20"/>
          <w:lang w:val="pl-PL"/>
        </w:rPr>
        <w:t>Praktikos</w:t>
      </w:r>
      <w:proofErr w:type="spellEnd"/>
      <w:r w:rsidRPr="001A4E2C">
        <w:rPr>
          <w:sz w:val="20"/>
          <w:szCs w:val="20"/>
          <w:lang w:val="pl-PL"/>
        </w:rPr>
        <w:t xml:space="preserve"> </w:t>
      </w:r>
      <w:proofErr w:type="spellStart"/>
      <w:r w:rsidRPr="001A4E2C">
        <w:rPr>
          <w:sz w:val="20"/>
          <w:szCs w:val="20"/>
          <w:lang w:val="pl-PL"/>
        </w:rPr>
        <w:t>atlikimo</w:t>
      </w:r>
      <w:proofErr w:type="spellEnd"/>
      <w:r w:rsidRPr="001A4E2C">
        <w:rPr>
          <w:sz w:val="20"/>
          <w:szCs w:val="20"/>
          <w:lang w:val="pl-PL"/>
        </w:rPr>
        <w:t xml:space="preserve"> </w:t>
      </w:r>
      <w:proofErr w:type="spellStart"/>
      <w:r w:rsidRPr="001A4E2C">
        <w:rPr>
          <w:sz w:val="20"/>
          <w:szCs w:val="20"/>
          <w:lang w:val="pl-PL"/>
        </w:rPr>
        <w:t>vieta</w:t>
      </w:r>
      <w:proofErr w:type="spellEnd"/>
      <w:r w:rsidRPr="001A4E2C">
        <w:rPr>
          <w:sz w:val="20"/>
          <w:szCs w:val="20"/>
          <w:u w:val="single"/>
          <w:lang w:val="pl-PL"/>
        </w:rPr>
        <w:t xml:space="preserve"> ………………………………………</w:t>
      </w:r>
      <w:r>
        <w:rPr>
          <w:sz w:val="20"/>
          <w:szCs w:val="20"/>
          <w:u w:val="single"/>
          <w:lang w:val="pl-PL"/>
        </w:rPr>
        <w:t xml:space="preserve">                   </w:t>
      </w:r>
      <w:r w:rsidRPr="001A4E2C">
        <w:rPr>
          <w:sz w:val="20"/>
          <w:szCs w:val="20"/>
          <w:u w:val="single"/>
          <w:lang w:val="pl-PL"/>
        </w:rPr>
        <w:t>…</w:t>
      </w:r>
      <w:r>
        <w:rPr>
          <w:sz w:val="20"/>
          <w:szCs w:val="20"/>
          <w:u w:val="single"/>
          <w:lang w:val="pl-PL"/>
        </w:rPr>
        <w:t xml:space="preserve"> </w:t>
      </w:r>
    </w:p>
    <w:p w:rsidR="000C41EB" w:rsidRDefault="000C41EB" w:rsidP="00745178">
      <w:pPr>
        <w:rPr>
          <w:noProof/>
          <w:sz w:val="20"/>
          <w:szCs w:val="20"/>
          <w:lang w:val="pl-PL"/>
        </w:rPr>
      </w:pPr>
    </w:p>
    <w:p w:rsidR="00745178" w:rsidRDefault="00745178" w:rsidP="00745178">
      <w:pPr>
        <w:rPr>
          <w:sz w:val="20"/>
          <w:szCs w:val="20"/>
          <w:lang w:val="pl-PL"/>
        </w:rPr>
      </w:pPr>
      <w:r w:rsidRPr="001A4E2C">
        <w:rPr>
          <w:noProof/>
          <w:sz w:val="20"/>
          <w:szCs w:val="20"/>
          <w:lang w:val="pl-PL"/>
        </w:rPr>
        <w:t>Praktikos užduotis</w:t>
      </w:r>
      <w:r w:rsidRPr="001A4E2C">
        <w:rPr>
          <w:sz w:val="20"/>
          <w:szCs w:val="20"/>
          <w:lang w:val="pl-PL"/>
        </w:rPr>
        <w:t xml:space="preserve"> (</w:t>
      </w:r>
      <w:proofErr w:type="spellStart"/>
      <w:r w:rsidRPr="001A4E2C">
        <w:rPr>
          <w:sz w:val="20"/>
          <w:szCs w:val="20"/>
          <w:lang w:val="pl-PL"/>
        </w:rPr>
        <w:t>pildo</w:t>
      </w:r>
      <w:proofErr w:type="spellEnd"/>
      <w:r w:rsidRPr="001A4E2C">
        <w:rPr>
          <w:sz w:val="20"/>
          <w:szCs w:val="20"/>
          <w:lang w:val="pl-PL"/>
        </w:rPr>
        <w:t xml:space="preserve"> </w:t>
      </w:r>
      <w:proofErr w:type="spellStart"/>
      <w:r w:rsidRPr="001A4E2C">
        <w:rPr>
          <w:sz w:val="20"/>
          <w:szCs w:val="20"/>
          <w:lang w:val="pl-PL"/>
        </w:rPr>
        <w:t>praktikos</w:t>
      </w:r>
      <w:proofErr w:type="spellEnd"/>
      <w:r w:rsidRPr="001A4E2C">
        <w:rPr>
          <w:sz w:val="20"/>
          <w:szCs w:val="20"/>
          <w:lang w:val="pl-PL"/>
        </w:rPr>
        <w:t xml:space="preserve"> </w:t>
      </w:r>
      <w:proofErr w:type="spellStart"/>
      <w:r w:rsidRPr="001A4E2C">
        <w:rPr>
          <w:sz w:val="20"/>
          <w:szCs w:val="20"/>
          <w:lang w:val="pl-PL"/>
        </w:rPr>
        <w:t>vadovas</w:t>
      </w:r>
      <w:proofErr w:type="spellEnd"/>
      <w:r w:rsidRPr="001A4E2C">
        <w:rPr>
          <w:sz w:val="20"/>
          <w:szCs w:val="20"/>
          <w:lang w:val="pl-PL"/>
        </w:rPr>
        <w:t>)</w:t>
      </w:r>
    </w:p>
    <w:p w:rsidR="000C41EB" w:rsidRDefault="000C41EB" w:rsidP="00745178">
      <w:pPr>
        <w:rPr>
          <w:sz w:val="20"/>
          <w:szCs w:val="20"/>
          <w:lang w:val="pl-PL"/>
        </w:rPr>
      </w:pPr>
    </w:p>
    <w:p w:rsidR="00745178" w:rsidRPr="001A4E2C" w:rsidRDefault="00745178" w:rsidP="00745178">
      <w:pPr>
        <w:rPr>
          <w:sz w:val="20"/>
          <w:szCs w:val="20"/>
          <w:lang w:val="pl-PL"/>
        </w:rPr>
      </w:pPr>
      <w:r w:rsidRPr="001A4E2C">
        <w:rPr>
          <w:sz w:val="20"/>
          <w:szCs w:val="20"/>
          <w:lang w:val="pl-PL"/>
        </w:rPr>
        <w:t>……………………………………</w:t>
      </w:r>
      <w:r>
        <w:rPr>
          <w:sz w:val="20"/>
          <w:szCs w:val="20"/>
          <w:lang w:val="pl-PL"/>
        </w:rPr>
        <w:t>..................................................................</w:t>
      </w:r>
      <w:r w:rsidR="004151DA">
        <w:rPr>
          <w:sz w:val="20"/>
          <w:szCs w:val="20"/>
          <w:lang w:val="pl-PL"/>
        </w:rPr>
        <w:t>........................................................</w:t>
      </w:r>
    </w:p>
    <w:p w:rsidR="00745178" w:rsidRDefault="00745178" w:rsidP="00745178">
      <w:pPr>
        <w:rPr>
          <w:sz w:val="20"/>
          <w:szCs w:val="20"/>
          <w:lang w:val="pl-PL"/>
        </w:rPr>
      </w:pPr>
      <w:r w:rsidRPr="001A4E2C">
        <w:rPr>
          <w:sz w:val="20"/>
          <w:szCs w:val="20"/>
          <w:lang w:val="pl-PL"/>
        </w:rPr>
        <w:t>………………………………………………………………………………</w:t>
      </w:r>
      <w:r>
        <w:rPr>
          <w:sz w:val="20"/>
          <w:szCs w:val="20"/>
          <w:lang w:val="pl-PL"/>
        </w:rPr>
        <w:t>..</w:t>
      </w:r>
      <w:r w:rsidRPr="001A4E2C">
        <w:rPr>
          <w:sz w:val="20"/>
          <w:szCs w:val="20"/>
          <w:lang w:val="pl-PL"/>
        </w:rPr>
        <w:t>………………………………………………………………………………</w:t>
      </w:r>
      <w:r w:rsidR="004151DA">
        <w:rPr>
          <w:sz w:val="20"/>
          <w:szCs w:val="20"/>
          <w:lang w:val="pl-PL"/>
        </w:rPr>
        <w:t>…………………………………………………………………………..</w:t>
      </w:r>
    </w:p>
    <w:p w:rsidR="004151DA" w:rsidRDefault="00745178" w:rsidP="00745178">
      <w:pPr>
        <w:rPr>
          <w:sz w:val="20"/>
          <w:szCs w:val="20"/>
          <w:lang w:val="pl-PL"/>
        </w:rPr>
      </w:pPr>
      <w:r>
        <w:rPr>
          <w:sz w:val="20"/>
          <w:szCs w:val="20"/>
          <w:lang w:val="pl-PL"/>
        </w:rPr>
        <w:t>..........................................................................................................................</w:t>
      </w:r>
      <w:r w:rsidR="004151DA">
        <w:rPr>
          <w:sz w:val="20"/>
          <w:szCs w:val="20"/>
          <w:lang w:val="pl-PL"/>
        </w:rPr>
        <w:t>..............................................................................................................................................................................................................................................................................................................................................................................................................................................................................................................................................................................................................................................................................................................................................................................................................................................................................................................................................................................................</w:t>
      </w:r>
    </w:p>
    <w:p w:rsidR="000C41EB" w:rsidRDefault="000C41EB" w:rsidP="000C41EB">
      <w:pPr>
        <w:rPr>
          <w:sz w:val="20"/>
          <w:szCs w:val="20"/>
          <w:lang w:val="pl-PL"/>
        </w:rPr>
      </w:pPr>
      <w:r>
        <w:rPr>
          <w:sz w:val="20"/>
          <w:szCs w:val="20"/>
          <w:lang w:val="pl-PL"/>
        </w:rPr>
        <w:t>........................................................................................................................................................................................................................................................................................................................................................................................................................................................................................................................................................................................................................................................................................................................................................................................................................................................................................................................................................................................................................................................................................................................</w:t>
      </w:r>
    </w:p>
    <w:p w:rsidR="004151DA" w:rsidRDefault="000C41EB" w:rsidP="00745178">
      <w:pPr>
        <w:rPr>
          <w:sz w:val="20"/>
          <w:szCs w:val="20"/>
          <w:lang w:val="pl-PL"/>
        </w:rPr>
      </w:pPr>
      <w:r>
        <w:rPr>
          <w:sz w:val="20"/>
          <w:szCs w:val="20"/>
          <w:lang w:val="pl-PL"/>
        </w:rPr>
        <w:t>................................................................................................................................................................................................................................................................................................................................................................................................................................................................................................................................................................................................................................................................................................................................................</w:t>
      </w:r>
    </w:p>
    <w:p w:rsidR="004151DA" w:rsidRDefault="004151DA" w:rsidP="00745178">
      <w:pPr>
        <w:rPr>
          <w:sz w:val="20"/>
          <w:szCs w:val="20"/>
          <w:lang w:val="pl-PL"/>
        </w:rPr>
      </w:pPr>
    </w:p>
    <w:p w:rsidR="004151DA" w:rsidRDefault="004151DA" w:rsidP="00745178">
      <w:pPr>
        <w:rPr>
          <w:sz w:val="20"/>
          <w:szCs w:val="20"/>
          <w:lang w:val="pl-PL"/>
        </w:rPr>
      </w:pPr>
    </w:p>
    <w:p w:rsidR="004151DA" w:rsidRDefault="004151DA" w:rsidP="00745178">
      <w:pPr>
        <w:rPr>
          <w:sz w:val="20"/>
          <w:szCs w:val="20"/>
          <w:lang w:val="pl-PL"/>
        </w:rPr>
      </w:pPr>
    </w:p>
    <w:p w:rsidR="004151DA" w:rsidRPr="001A4E2C" w:rsidRDefault="004151DA" w:rsidP="00745178">
      <w:pPr>
        <w:rPr>
          <w:sz w:val="20"/>
          <w:szCs w:val="20"/>
          <w:lang w:val="pl-PL"/>
        </w:rPr>
      </w:pPr>
    </w:p>
    <w:p w:rsidR="00745178" w:rsidRPr="009E4C66" w:rsidRDefault="00745178" w:rsidP="00745178">
      <w:pPr>
        <w:rPr>
          <w:sz w:val="22"/>
          <w:szCs w:val="22"/>
          <w:lang w:val="pl-PL"/>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3247390</wp:posOffset>
                </wp:positionH>
                <wp:positionV relativeFrom="paragraph">
                  <wp:posOffset>146685</wp:posOffset>
                </wp:positionV>
                <wp:extent cx="1685925" cy="0"/>
                <wp:effectExtent l="0" t="0" r="9525"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C3F5" id="Tiesioji jungtis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11.55pt" to="38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"/>
            </w:pict>
          </mc:Fallback>
        </mc:AlternateContent>
      </w:r>
    </w:p>
    <w:p w:rsidR="00745178" w:rsidRPr="001A4E2C" w:rsidRDefault="00745178" w:rsidP="00745178">
      <w:pPr>
        <w:pStyle w:val="Heading4"/>
        <w:jc w:val="center"/>
        <w:rPr>
          <w:sz w:val="18"/>
          <w:szCs w:val="18"/>
          <w:lang w:val="pl-PL"/>
        </w:rPr>
      </w:pPr>
      <w:r w:rsidRPr="008213E4">
        <w:rPr>
          <w:lang w:val="pl-PL"/>
        </w:rPr>
        <w:t xml:space="preserve">                                                  </w:t>
      </w:r>
      <w:r w:rsidRPr="008213E4">
        <w:rPr>
          <w:sz w:val="18"/>
          <w:szCs w:val="18"/>
          <w:lang w:val="pl-PL"/>
        </w:rPr>
        <w:t xml:space="preserve">               </w:t>
      </w:r>
      <w:proofErr w:type="spellStart"/>
      <w:r w:rsidRPr="008213E4">
        <w:rPr>
          <w:sz w:val="18"/>
          <w:szCs w:val="18"/>
          <w:lang w:val="pl-PL"/>
        </w:rPr>
        <w:t>Vadovo</w:t>
      </w:r>
      <w:proofErr w:type="spellEnd"/>
      <w:r w:rsidRPr="008213E4">
        <w:rPr>
          <w:sz w:val="18"/>
          <w:szCs w:val="18"/>
          <w:lang w:val="pl-PL"/>
        </w:rPr>
        <w:t xml:space="preserve"> v., </w:t>
      </w:r>
      <w:proofErr w:type="spellStart"/>
      <w:proofErr w:type="gramStart"/>
      <w:r w:rsidRPr="008213E4">
        <w:rPr>
          <w:sz w:val="18"/>
          <w:szCs w:val="18"/>
          <w:lang w:val="pl-PL"/>
        </w:rPr>
        <w:t>pavardė</w:t>
      </w:r>
      <w:proofErr w:type="spellEnd"/>
      <w:proofErr w:type="gramEnd"/>
      <w:r w:rsidRPr="008213E4">
        <w:rPr>
          <w:sz w:val="18"/>
          <w:szCs w:val="18"/>
          <w:lang w:val="pl-PL"/>
        </w:rPr>
        <w:t xml:space="preserve">, </w:t>
      </w:r>
      <w:proofErr w:type="spellStart"/>
      <w:r w:rsidRPr="008213E4">
        <w:rPr>
          <w:sz w:val="18"/>
          <w:szCs w:val="18"/>
          <w:lang w:val="pl-PL"/>
        </w:rPr>
        <w:t>parašas</w:t>
      </w:r>
      <w:proofErr w:type="spellEnd"/>
    </w:p>
    <w:p w:rsidR="00745178" w:rsidRPr="001A4E2C" w:rsidRDefault="00745178" w:rsidP="00745178">
      <w:pPr>
        <w:pStyle w:val="Heading3"/>
        <w:rPr>
          <w:sz w:val="20"/>
          <w:lang w:val="pl-PL"/>
        </w:rPr>
      </w:pPr>
    </w:p>
    <w:p w:rsidR="00745178" w:rsidRPr="008B31EA" w:rsidRDefault="00745178" w:rsidP="00745178">
      <w:pPr>
        <w:rPr>
          <w:sz w:val="20"/>
          <w:szCs w:val="20"/>
          <w:lang w:val="pl-PL"/>
        </w:rPr>
      </w:pPr>
      <w:r w:rsidRPr="008B31EA">
        <w:rPr>
          <w:sz w:val="20"/>
          <w:szCs w:val="20"/>
          <w:lang w:val="pl-PL"/>
        </w:rPr>
        <w:tab/>
        <w:t xml:space="preserve">                                </w:t>
      </w:r>
    </w:p>
    <w:p w:rsidR="00745178" w:rsidRDefault="00745178" w:rsidP="00745178">
      <w:pPr>
        <w:rPr>
          <w:sz w:val="20"/>
          <w:szCs w:val="20"/>
          <w:lang w:val="pl-PL"/>
        </w:rPr>
      </w:pPr>
    </w:p>
    <w:p w:rsidR="00421528" w:rsidRDefault="00421528" w:rsidP="00745178">
      <w:pPr>
        <w:rPr>
          <w:sz w:val="20"/>
          <w:szCs w:val="20"/>
          <w:lang w:val="pl-PL"/>
        </w:rPr>
      </w:pPr>
    </w:p>
    <w:p w:rsidR="00421528" w:rsidRPr="008213E4" w:rsidRDefault="00421528" w:rsidP="00745178">
      <w:pPr>
        <w:rPr>
          <w:sz w:val="20"/>
          <w:szCs w:val="20"/>
          <w:lang w:val="pl-PL"/>
        </w:rPr>
      </w:pPr>
    </w:p>
    <w:p w:rsidR="00745178" w:rsidRPr="008213E4" w:rsidRDefault="00745178" w:rsidP="00745178">
      <w:pPr>
        <w:jc w:val="right"/>
        <w:rPr>
          <w:sz w:val="20"/>
          <w:szCs w:val="20"/>
          <w:lang w:val="pl-PL"/>
        </w:rPr>
      </w:pPr>
      <w:proofErr w:type="gramStart"/>
      <w:r w:rsidRPr="008213E4">
        <w:rPr>
          <w:sz w:val="20"/>
          <w:szCs w:val="20"/>
          <w:lang w:val="pl-PL"/>
        </w:rPr>
        <w:t>Data                       A</w:t>
      </w:r>
      <w:proofErr w:type="gramEnd"/>
      <w:r w:rsidRPr="008213E4">
        <w:rPr>
          <w:sz w:val="20"/>
          <w:szCs w:val="20"/>
          <w:lang w:val="pl-PL"/>
        </w:rPr>
        <w:t>.</w:t>
      </w:r>
      <w:proofErr w:type="gramStart"/>
      <w:r w:rsidRPr="008213E4">
        <w:rPr>
          <w:sz w:val="20"/>
          <w:szCs w:val="20"/>
          <w:lang w:val="pl-PL"/>
        </w:rPr>
        <w:t xml:space="preserve">V                   </w:t>
      </w:r>
      <w:proofErr w:type="spellStart"/>
      <w:r w:rsidRPr="008213E4">
        <w:rPr>
          <w:sz w:val="20"/>
          <w:szCs w:val="20"/>
          <w:lang w:val="pl-PL"/>
        </w:rPr>
        <w:t>Praktika</w:t>
      </w:r>
      <w:proofErr w:type="spellEnd"/>
      <w:proofErr w:type="gramEnd"/>
      <w:r w:rsidRPr="008213E4">
        <w:rPr>
          <w:sz w:val="20"/>
          <w:szCs w:val="20"/>
          <w:lang w:val="pl-PL"/>
        </w:rPr>
        <w:t xml:space="preserve"> </w:t>
      </w:r>
      <w:proofErr w:type="spellStart"/>
      <w:r w:rsidRPr="008213E4">
        <w:rPr>
          <w:sz w:val="20"/>
          <w:szCs w:val="20"/>
          <w:lang w:val="pl-PL"/>
        </w:rPr>
        <w:t>užskaityta</w:t>
      </w:r>
      <w:proofErr w:type="spellEnd"/>
      <w:r w:rsidRPr="008213E4">
        <w:rPr>
          <w:sz w:val="20"/>
          <w:szCs w:val="20"/>
          <w:lang w:val="pl-PL"/>
        </w:rPr>
        <w:t xml:space="preserve"> </w:t>
      </w:r>
      <w:proofErr w:type="spellStart"/>
      <w:r w:rsidRPr="008213E4">
        <w:rPr>
          <w:sz w:val="20"/>
          <w:szCs w:val="20"/>
          <w:lang w:val="pl-PL"/>
        </w:rPr>
        <w:t>su</w:t>
      </w:r>
      <w:proofErr w:type="spellEnd"/>
      <w:r w:rsidRPr="008213E4">
        <w:rPr>
          <w:sz w:val="20"/>
          <w:szCs w:val="20"/>
          <w:lang w:val="pl-PL"/>
        </w:rPr>
        <w:t xml:space="preserve"> </w:t>
      </w:r>
      <w:proofErr w:type="spellStart"/>
      <w:r w:rsidRPr="008213E4">
        <w:rPr>
          <w:sz w:val="20"/>
          <w:szCs w:val="20"/>
          <w:lang w:val="pl-PL"/>
        </w:rPr>
        <w:t>įvertinimu</w:t>
      </w:r>
      <w:proofErr w:type="spellEnd"/>
      <w:r w:rsidRPr="008213E4">
        <w:rPr>
          <w:sz w:val="20"/>
          <w:szCs w:val="20"/>
          <w:lang w:val="pl-PL"/>
        </w:rPr>
        <w:t>………</w:t>
      </w:r>
    </w:p>
    <w:p w:rsidR="00745178" w:rsidRDefault="00745178" w:rsidP="00745178">
      <w:pPr>
        <w:jc w:val="right"/>
        <w:rPr>
          <w:sz w:val="20"/>
          <w:szCs w:val="20"/>
          <w:lang w:val="pl-PL"/>
        </w:rPr>
      </w:pPr>
      <w:proofErr w:type="spellStart"/>
      <w:r w:rsidRPr="001A4E2C">
        <w:rPr>
          <w:sz w:val="20"/>
          <w:szCs w:val="20"/>
          <w:lang w:val="pl-PL"/>
        </w:rPr>
        <w:t>Vadovas</w:t>
      </w:r>
      <w:proofErr w:type="spellEnd"/>
      <w:r>
        <w:rPr>
          <w:sz w:val="20"/>
          <w:szCs w:val="20"/>
          <w:lang w:val="pl-PL"/>
        </w:rPr>
        <w:t>.................</w:t>
      </w:r>
    </w:p>
    <w:p w:rsidR="00745178" w:rsidRPr="008213E4" w:rsidRDefault="00745178" w:rsidP="00745178">
      <w:pPr>
        <w:jc w:val="right"/>
        <w:rPr>
          <w:sz w:val="20"/>
          <w:szCs w:val="20"/>
          <w:lang w:val="pl-PL"/>
        </w:rPr>
      </w:pPr>
      <w:r>
        <w:rPr>
          <w:sz w:val="20"/>
          <w:szCs w:val="20"/>
          <w:lang w:val="pl-PL"/>
        </w:rPr>
        <w:t>(</w:t>
      </w:r>
      <w:proofErr w:type="spellStart"/>
      <w:r>
        <w:rPr>
          <w:sz w:val="20"/>
          <w:szCs w:val="20"/>
          <w:lang w:val="pl-PL"/>
        </w:rPr>
        <w:t>parašas</w:t>
      </w:r>
      <w:proofErr w:type="spellEnd"/>
      <w:r>
        <w:rPr>
          <w:sz w:val="20"/>
          <w:szCs w:val="20"/>
          <w:lang w:val="pl-PL"/>
        </w:rPr>
        <w:t>)</w:t>
      </w:r>
    </w:p>
    <w:p w:rsidR="00745178" w:rsidRDefault="00745178"/>
    <w:p w:rsidR="00AF2546" w:rsidRDefault="00AF2546"/>
    <w:p w:rsidR="00AF2546" w:rsidRDefault="00AF2546">
      <w:pPr>
        <w:spacing w:after="200" w:line="276" w:lineRule="auto"/>
      </w:pPr>
      <w:r>
        <w:br w:type="page"/>
      </w:r>
    </w:p>
    <w:p w:rsidR="00AF2546" w:rsidRDefault="00AF2546"/>
    <w:p w:rsidR="00AF2546" w:rsidRPr="005E025B" w:rsidRDefault="000C41EB" w:rsidP="00AF2546">
      <w:pPr>
        <w:jc w:val="right"/>
        <w:rPr>
          <w:sz w:val="22"/>
          <w:szCs w:val="22"/>
        </w:rPr>
      </w:pPr>
      <w:r>
        <w:rPr>
          <w:sz w:val="22"/>
          <w:szCs w:val="22"/>
        </w:rPr>
        <w:t>4</w:t>
      </w:r>
      <w:r w:rsidR="00AF2546" w:rsidRPr="005E025B">
        <w:rPr>
          <w:sz w:val="22"/>
          <w:szCs w:val="22"/>
        </w:rPr>
        <w:t xml:space="preserve"> priedas</w:t>
      </w:r>
    </w:p>
    <w:p w:rsidR="00AF2546" w:rsidRPr="009E4C66" w:rsidRDefault="00AF2546" w:rsidP="00AF2546">
      <w:pPr>
        <w:spacing w:line="360" w:lineRule="auto"/>
        <w:jc w:val="center"/>
        <w:rPr>
          <w:sz w:val="22"/>
          <w:szCs w:val="22"/>
        </w:rPr>
      </w:pPr>
      <w:r w:rsidRPr="009E4C66">
        <w:rPr>
          <w:sz w:val="22"/>
          <w:szCs w:val="22"/>
        </w:rPr>
        <w:object w:dxaOrig="1581" w:dyaOrig="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59.3pt" o:ole="" fillcolor="window">
            <v:imagedata r:id="rId37" o:title=""/>
          </v:shape>
          <o:OLEObject Type="Embed" ProgID="Word.Picture.8" ShapeID="_x0000_i1025" DrawAspect="Content" ObjectID="_1582619946" r:id="rId38"/>
        </w:object>
      </w:r>
    </w:p>
    <w:p w:rsidR="00AF2546" w:rsidRPr="009E4C66" w:rsidRDefault="004757F8" w:rsidP="00AF2546">
      <w:pPr>
        <w:pStyle w:val="Caption"/>
        <w:rPr>
          <w:sz w:val="22"/>
          <w:szCs w:val="22"/>
        </w:rPr>
      </w:pPr>
      <w:r>
        <w:rPr>
          <w:noProof/>
          <w:sz w:val="22"/>
          <w:szCs w:val="22"/>
          <w:lang w:eastAsia="lt-LT"/>
        </w:rPr>
        <mc:AlternateContent>
          <mc:Choice Requires="wps">
            <w:drawing>
              <wp:anchor distT="0" distB="0" distL="114300" distR="114300" simplePos="0" relativeHeight="251658752" behindDoc="1" locked="0" layoutInCell="1" allowOverlap="1">
                <wp:simplePos x="0" y="0"/>
                <wp:positionH relativeFrom="column">
                  <wp:posOffset>-118745</wp:posOffset>
                </wp:positionH>
                <wp:positionV relativeFrom="paragraph">
                  <wp:posOffset>104775</wp:posOffset>
                </wp:positionV>
                <wp:extent cx="3968115" cy="2364740"/>
                <wp:effectExtent l="5080" t="0" r="8255"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8115" cy="2364740"/>
                        </a:xfrm>
                        <a:prstGeom prst="rect">
                          <a:avLst/>
                        </a:prstGeom>
                        <a:extLst>
                          <a:ext uri="{AF507438-7753-43E0-B8FC-AC1667EBCBE1}">
                            <a14:hiddenEffects xmlns:a14="http://schemas.microsoft.com/office/drawing/2010/main">
                              <a:effectLst/>
                            </a14:hiddenEffects>
                          </a:ext>
                        </a:extLst>
                      </wps:spPr>
                      <wps:txbx>
                        <w:txbxContent>
                          <w:p w:rsidR="004757F8" w:rsidRDefault="004757F8" w:rsidP="004757F8">
                            <w:pPr>
                              <w:pStyle w:val="NormalWeb"/>
                              <w:spacing w:before="0" w:beforeAutospacing="0" w:after="0" w:afterAutospacing="0"/>
                              <w:jc w:val="center"/>
                              <w:rPr>
                                <w:sz w:val="24"/>
                                <w:szCs w:val="24"/>
                              </w:rPr>
                            </w:pPr>
                            <w:r>
                              <w:rPr>
                                <w:rFonts w:ascii="Arial Black" w:hAnsi="Arial Black"/>
                                <w:color w:val="DDDDDD"/>
                                <w:sz w:val="72"/>
                                <w:szCs w:val="72"/>
                                <w14:textOutline w14:w="9525" w14:cap="flat" w14:cmpd="sng" w14:algn="ctr">
                                  <w14:solidFill>
                                    <w14:srgbClr w14:val="EAEAEA"/>
                                  </w14:solidFill>
                                  <w14:prstDash w14:val="solid"/>
                                  <w14:round/>
                                </w14:textOutline>
                              </w:rPr>
                              <w:t>PAVYZDYS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9.35pt;margin-top:8.25pt;width:312.45pt;height:1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" filled="f" stroked="f">
                <o:lock v:ext="edit" shapetype="t"/>
                <v:textbox style="mso-fit-shape-to-text:t">
                  <w:txbxContent>
                    <w:p w:rsidR="004757F8" w:rsidRDefault="004757F8" w:rsidP="004757F8">
                      <w:pPr>
                        <w:pStyle w:val="NormalWeb"/>
                        <w:spacing w:before="0" w:beforeAutospacing="0" w:after="0" w:afterAutospacing="0"/>
                        <w:jc w:val="center"/>
                        <w:rPr>
                          <w:sz w:val="24"/>
                          <w:szCs w:val="24"/>
                        </w:rPr>
                      </w:pPr>
                      <w:r>
                        <w:rPr>
                          <w:rFonts w:ascii="Arial Black" w:hAnsi="Arial Black"/>
                          <w:color w:val="DDDDDD"/>
                          <w:sz w:val="72"/>
                          <w:szCs w:val="72"/>
                          <w14:textOutline w14:w="9525" w14:cap="flat" w14:cmpd="sng" w14:algn="ctr">
                            <w14:solidFill>
                              <w14:srgbClr w14:val="EAEAEA"/>
                            </w14:solidFill>
                            <w14:prstDash w14:val="solid"/>
                            <w14:round/>
                          </w14:textOutline>
                        </w:rPr>
                        <w:t>PAVYZDYS</w:t>
                      </w:r>
                    </w:p>
                  </w:txbxContent>
                </v:textbox>
              </v:shape>
            </w:pict>
          </mc:Fallback>
        </mc:AlternateContent>
      </w:r>
      <w:r w:rsidR="00AF2546" w:rsidRPr="009E4C66">
        <w:rPr>
          <w:sz w:val="22"/>
          <w:szCs w:val="22"/>
        </w:rPr>
        <w:t>VILNIAUS GEDIMINO TECHNIKOS UNIVERSITETAS</w:t>
      </w:r>
      <w:r w:rsidR="00AF2546" w:rsidRPr="009E4C66">
        <w:rPr>
          <w:rStyle w:val="FootnoteReference"/>
          <w:sz w:val="22"/>
          <w:szCs w:val="22"/>
        </w:rPr>
        <w:footnoteReference w:id="1"/>
      </w:r>
    </w:p>
    <w:p w:rsidR="00AF2546" w:rsidRPr="009E4C66" w:rsidRDefault="00AF2546" w:rsidP="00AF2546">
      <w:pPr>
        <w:pStyle w:val="Heading2"/>
        <w:tabs>
          <w:tab w:val="center" w:pos="4819"/>
          <w:tab w:val="left" w:pos="8020"/>
        </w:tabs>
        <w:spacing w:line="360" w:lineRule="auto"/>
        <w:jc w:val="center"/>
        <w:rPr>
          <w:b w:val="0"/>
          <w:i w:val="0"/>
          <w:iCs/>
          <w:sz w:val="22"/>
          <w:szCs w:val="22"/>
        </w:rPr>
      </w:pPr>
      <w:r w:rsidRPr="009E4C66">
        <w:rPr>
          <w:b w:val="0"/>
          <w:i w:val="0"/>
          <w:caps/>
          <w:sz w:val="22"/>
          <w:szCs w:val="22"/>
          <w:u w:val="none"/>
        </w:rPr>
        <w:t>mechanikos fakultetas</w:t>
      </w:r>
      <w:r w:rsidRPr="009E4C66">
        <w:rPr>
          <w:rStyle w:val="FootnoteReference"/>
          <w:b w:val="0"/>
          <w:sz w:val="22"/>
          <w:szCs w:val="22"/>
        </w:rPr>
        <w:footnoteReference w:id="2"/>
      </w:r>
    </w:p>
    <w:p w:rsidR="00AF2546" w:rsidRPr="009E4C66" w:rsidRDefault="00AF2546" w:rsidP="00AF2546">
      <w:pPr>
        <w:spacing w:line="360" w:lineRule="auto"/>
        <w:jc w:val="center"/>
        <w:rPr>
          <w:sz w:val="22"/>
          <w:szCs w:val="22"/>
          <w:vertAlign w:val="superscript"/>
        </w:rPr>
      </w:pPr>
      <w:r w:rsidRPr="009E4C66">
        <w:rPr>
          <w:caps/>
          <w:sz w:val="22"/>
          <w:szCs w:val="22"/>
        </w:rPr>
        <w:t xml:space="preserve">biomechanikos </w:t>
      </w:r>
      <w:r w:rsidR="00650557">
        <w:rPr>
          <w:caps/>
          <w:sz w:val="22"/>
          <w:szCs w:val="22"/>
        </w:rPr>
        <w:t xml:space="preserve">INŽINERIJOS </w:t>
      </w:r>
      <w:r w:rsidRPr="009E4C66">
        <w:rPr>
          <w:caps/>
          <w:sz w:val="22"/>
          <w:szCs w:val="22"/>
        </w:rPr>
        <w:t>katedra</w:t>
      </w:r>
      <w:r w:rsidRPr="009E4C66">
        <w:rPr>
          <w:sz w:val="22"/>
          <w:szCs w:val="22"/>
          <w:vertAlign w:val="superscript"/>
        </w:rPr>
        <w:t>2</w:t>
      </w:r>
    </w:p>
    <w:p w:rsidR="00AF2546" w:rsidRPr="009E4C66" w:rsidRDefault="00AF2546" w:rsidP="00AF2546">
      <w:pPr>
        <w:spacing w:line="360" w:lineRule="auto"/>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Pr="009E4C66" w:rsidRDefault="00AF2546" w:rsidP="00AF2546">
      <w:pPr>
        <w:spacing w:line="360" w:lineRule="auto"/>
        <w:jc w:val="center"/>
        <w:rPr>
          <w:sz w:val="22"/>
          <w:szCs w:val="22"/>
        </w:rPr>
      </w:pPr>
    </w:p>
    <w:p w:rsidR="00AF2546" w:rsidRPr="009E4C66" w:rsidRDefault="00AF2546" w:rsidP="00AF2546">
      <w:pPr>
        <w:pStyle w:val="Heading4"/>
        <w:jc w:val="center"/>
        <w:rPr>
          <w:sz w:val="22"/>
          <w:szCs w:val="22"/>
          <w:lang w:val="pl-PL"/>
        </w:rPr>
      </w:pPr>
      <w:proofErr w:type="spellStart"/>
      <w:r w:rsidRPr="009E4C66">
        <w:rPr>
          <w:sz w:val="22"/>
          <w:szCs w:val="22"/>
          <w:lang w:val="pl-PL"/>
        </w:rPr>
        <w:t>Studento</w:t>
      </w:r>
      <w:proofErr w:type="spellEnd"/>
      <w:r w:rsidRPr="009E4C66">
        <w:rPr>
          <w:sz w:val="22"/>
          <w:szCs w:val="22"/>
          <w:lang w:val="pl-PL"/>
        </w:rPr>
        <w:t xml:space="preserve"> </w:t>
      </w:r>
      <w:proofErr w:type="spellStart"/>
      <w:r w:rsidRPr="009E4C66">
        <w:rPr>
          <w:sz w:val="22"/>
          <w:szCs w:val="22"/>
          <w:lang w:val="pl-PL"/>
        </w:rPr>
        <w:t>vardas</w:t>
      </w:r>
      <w:proofErr w:type="spellEnd"/>
      <w:r w:rsidRPr="009E4C66">
        <w:rPr>
          <w:sz w:val="22"/>
          <w:szCs w:val="22"/>
          <w:lang w:val="pl-PL"/>
        </w:rPr>
        <w:t xml:space="preserve">, </w:t>
      </w:r>
      <w:proofErr w:type="spellStart"/>
      <w:r w:rsidRPr="009E4C66">
        <w:rPr>
          <w:sz w:val="22"/>
          <w:szCs w:val="22"/>
          <w:lang w:val="pl-PL"/>
        </w:rPr>
        <w:t>pavardė</w:t>
      </w:r>
      <w:proofErr w:type="spellEnd"/>
      <w:r w:rsidRPr="009E4C66">
        <w:rPr>
          <w:rStyle w:val="FootnoteReference"/>
          <w:sz w:val="22"/>
          <w:szCs w:val="22"/>
        </w:rPr>
        <w:footnoteReference w:id="3"/>
      </w:r>
    </w:p>
    <w:p w:rsidR="00AF2546" w:rsidRPr="009E4C66" w:rsidRDefault="00AF2546" w:rsidP="00AF2546">
      <w:pPr>
        <w:spacing w:line="360" w:lineRule="auto"/>
        <w:jc w:val="center"/>
        <w:rPr>
          <w:sz w:val="22"/>
          <w:szCs w:val="22"/>
        </w:rPr>
      </w:pPr>
    </w:p>
    <w:p w:rsidR="00AF2546" w:rsidRPr="009E4C66" w:rsidRDefault="005C3139" w:rsidP="00AF2546">
      <w:pPr>
        <w:pStyle w:val="Heading3"/>
        <w:jc w:val="center"/>
        <w:rPr>
          <w:b/>
          <w:sz w:val="22"/>
          <w:szCs w:val="22"/>
          <w:lang w:val="lt-LT"/>
        </w:rPr>
      </w:pPr>
      <w:r>
        <w:rPr>
          <w:b/>
          <w:sz w:val="22"/>
          <w:szCs w:val="22"/>
          <w:lang w:val="lt-LT"/>
        </w:rPr>
        <w:t>PROFESINĖS</w:t>
      </w:r>
      <w:r w:rsidR="00AF2546">
        <w:rPr>
          <w:b/>
          <w:sz w:val="22"/>
          <w:szCs w:val="22"/>
          <w:lang w:val="lt-LT"/>
        </w:rPr>
        <w:t xml:space="preserve"> </w:t>
      </w:r>
      <w:r w:rsidR="00AF2546" w:rsidRPr="009E4C66">
        <w:rPr>
          <w:b/>
          <w:sz w:val="22"/>
          <w:szCs w:val="22"/>
          <w:lang w:val="lt-LT"/>
        </w:rPr>
        <w:t>PRAKTIKOS</w:t>
      </w:r>
    </w:p>
    <w:p w:rsidR="00AF2546" w:rsidRPr="009E4C66" w:rsidRDefault="00AF2546" w:rsidP="00AF2546">
      <w:pPr>
        <w:pStyle w:val="Heading3"/>
        <w:jc w:val="center"/>
        <w:rPr>
          <w:b/>
          <w:i/>
          <w:iCs/>
          <w:sz w:val="22"/>
          <w:szCs w:val="22"/>
          <w:lang w:val="lt-LT"/>
        </w:rPr>
      </w:pPr>
      <w:r w:rsidRPr="009E4C66">
        <w:rPr>
          <w:b/>
          <w:sz w:val="22"/>
          <w:szCs w:val="22"/>
          <w:lang w:val="lt-LT"/>
        </w:rPr>
        <w:t>ATASKAITA</w:t>
      </w:r>
      <w:r w:rsidRPr="009E4C66">
        <w:rPr>
          <w:rStyle w:val="FootnoteReference"/>
          <w:b/>
          <w:sz w:val="22"/>
          <w:szCs w:val="22"/>
        </w:rPr>
        <w:footnoteReference w:id="4"/>
      </w:r>
    </w:p>
    <w:p w:rsidR="00AF2546" w:rsidRPr="009E4C66" w:rsidRDefault="00AF2546" w:rsidP="00AF2546">
      <w:pPr>
        <w:jc w:val="center"/>
        <w:rPr>
          <w:sz w:val="22"/>
          <w:szCs w:val="22"/>
        </w:rPr>
      </w:pPr>
    </w:p>
    <w:p w:rsidR="00AF2546" w:rsidRPr="009E4C66" w:rsidRDefault="00AF2546" w:rsidP="00AF2546">
      <w:pPr>
        <w:spacing w:line="360" w:lineRule="auto"/>
        <w:rPr>
          <w:sz w:val="22"/>
          <w:szCs w:val="22"/>
        </w:rPr>
      </w:pPr>
    </w:p>
    <w:p w:rsidR="00AF2546" w:rsidRPr="009E4C66" w:rsidRDefault="00AF2546" w:rsidP="00AF2546">
      <w:pPr>
        <w:spacing w:line="360" w:lineRule="auto"/>
        <w:jc w:val="center"/>
        <w:rPr>
          <w:i/>
          <w:iCs/>
          <w:sz w:val="22"/>
          <w:szCs w:val="22"/>
        </w:rPr>
      </w:pPr>
      <w:r w:rsidRPr="009E4C66">
        <w:rPr>
          <w:sz w:val="22"/>
          <w:szCs w:val="22"/>
        </w:rPr>
        <w:t>Biomechanikos studijų programa</w:t>
      </w:r>
      <w:r w:rsidRPr="009E4C66">
        <w:rPr>
          <w:rStyle w:val="FootnoteReference"/>
          <w:sz w:val="22"/>
          <w:szCs w:val="22"/>
        </w:rPr>
        <w:footnoteReference w:id="5"/>
      </w:r>
    </w:p>
    <w:p w:rsidR="00AF2546" w:rsidRPr="009E4C66" w:rsidRDefault="00AF2546" w:rsidP="00AF2546">
      <w:pPr>
        <w:rPr>
          <w:color w:val="323275"/>
          <w:sz w:val="22"/>
          <w:szCs w:val="22"/>
        </w:rPr>
      </w:pPr>
      <w:r w:rsidRPr="009E4C66">
        <w:rPr>
          <w:color w:val="323275"/>
          <w:sz w:val="22"/>
          <w:szCs w:val="22"/>
        </w:rPr>
        <w:t xml:space="preserve">  </w:t>
      </w:r>
    </w:p>
    <w:p w:rsidR="00AF2546" w:rsidRPr="009E4C66" w:rsidRDefault="00AF2546" w:rsidP="00AF2546">
      <w:pPr>
        <w:spacing w:line="360" w:lineRule="auto"/>
        <w:ind w:left="5040"/>
        <w:jc w:val="both"/>
        <w:rPr>
          <w:sz w:val="22"/>
          <w:szCs w:val="22"/>
        </w:rPr>
      </w:pPr>
    </w:p>
    <w:p w:rsidR="00AF2546" w:rsidRPr="009E4C66" w:rsidRDefault="00AF2546" w:rsidP="00AF2546">
      <w:pPr>
        <w:spacing w:line="360" w:lineRule="auto"/>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AF2546">
      <w:pPr>
        <w:spacing w:line="360" w:lineRule="auto"/>
        <w:jc w:val="center"/>
        <w:rPr>
          <w:sz w:val="22"/>
          <w:szCs w:val="22"/>
        </w:rPr>
      </w:pPr>
    </w:p>
    <w:p w:rsidR="00AF2546" w:rsidRDefault="00AF2546" w:rsidP="00656A9C">
      <w:pPr>
        <w:spacing w:line="360" w:lineRule="auto"/>
        <w:rPr>
          <w:sz w:val="22"/>
          <w:szCs w:val="22"/>
        </w:rPr>
      </w:pPr>
    </w:p>
    <w:p w:rsidR="00EC27B4" w:rsidRPr="009E4C66" w:rsidRDefault="00EC27B4" w:rsidP="00AF2546">
      <w:pPr>
        <w:spacing w:line="360" w:lineRule="auto"/>
        <w:jc w:val="center"/>
        <w:rPr>
          <w:sz w:val="22"/>
          <w:szCs w:val="22"/>
        </w:rPr>
      </w:pPr>
    </w:p>
    <w:p w:rsidR="00AF2546" w:rsidRDefault="00AF2546" w:rsidP="000A72F8">
      <w:pPr>
        <w:spacing w:line="360" w:lineRule="auto"/>
        <w:jc w:val="center"/>
        <w:rPr>
          <w:sz w:val="22"/>
          <w:szCs w:val="22"/>
          <w:vertAlign w:val="superscript"/>
        </w:rPr>
      </w:pPr>
      <w:r w:rsidRPr="009E4C66">
        <w:rPr>
          <w:sz w:val="22"/>
          <w:szCs w:val="22"/>
        </w:rPr>
        <w:t>Vilnius, 201</w:t>
      </w:r>
      <w:r w:rsidR="005C3139">
        <w:rPr>
          <w:sz w:val="22"/>
          <w:szCs w:val="22"/>
        </w:rPr>
        <w:t>8</w:t>
      </w:r>
      <w:r w:rsidRPr="009E4C66">
        <w:rPr>
          <w:sz w:val="22"/>
          <w:szCs w:val="22"/>
          <w:vertAlign w:val="superscript"/>
        </w:rPr>
        <w:t>5</w:t>
      </w:r>
    </w:p>
    <w:p w:rsidR="00880FBA" w:rsidRPr="00880FBA" w:rsidRDefault="00880FBA" w:rsidP="00880FBA">
      <w:pPr>
        <w:pStyle w:val="Caption"/>
        <w:jc w:val="right"/>
        <w:rPr>
          <w:sz w:val="24"/>
          <w:szCs w:val="24"/>
        </w:rPr>
      </w:pPr>
      <w:r w:rsidRPr="00880FBA">
        <w:rPr>
          <w:sz w:val="24"/>
          <w:szCs w:val="24"/>
        </w:rPr>
        <w:lastRenderedPageBreak/>
        <w:t>5 priedas</w:t>
      </w:r>
    </w:p>
    <w:p w:rsidR="0098748C" w:rsidRPr="00351DFA" w:rsidRDefault="0098748C" w:rsidP="0098748C">
      <w:pPr>
        <w:shd w:val="clear" w:color="auto" w:fill="FFFFFF"/>
        <w:tabs>
          <w:tab w:val="num" w:pos="0"/>
          <w:tab w:val="left" w:pos="567"/>
          <w:tab w:val="left" w:pos="851"/>
          <w:tab w:val="left" w:pos="993"/>
        </w:tabs>
        <w:ind w:firstLine="567"/>
        <w:jc w:val="center"/>
        <w:rPr>
          <w:b/>
          <w:caps/>
        </w:rPr>
      </w:pPr>
      <w:r w:rsidRPr="00351DFA">
        <w:rPr>
          <w:b/>
          <w:caps/>
        </w:rPr>
        <w:t>Praktikos vadovo įmonėje</w:t>
      </w:r>
    </w:p>
    <w:p w:rsidR="0098748C" w:rsidRPr="00351DFA" w:rsidRDefault="0098748C" w:rsidP="0098748C">
      <w:pPr>
        <w:shd w:val="clear" w:color="auto" w:fill="FFFFFF"/>
        <w:tabs>
          <w:tab w:val="num" w:pos="0"/>
          <w:tab w:val="left" w:pos="567"/>
          <w:tab w:val="left" w:pos="851"/>
          <w:tab w:val="left" w:pos="993"/>
        </w:tabs>
        <w:ind w:firstLine="567"/>
        <w:jc w:val="center"/>
        <w:rPr>
          <w:b/>
          <w:caps/>
        </w:rPr>
      </w:pPr>
      <w:r w:rsidRPr="00351DFA">
        <w:rPr>
          <w:b/>
          <w:caps/>
        </w:rPr>
        <w:t>ATSILIEPIMAS</w:t>
      </w:r>
    </w:p>
    <w:p w:rsidR="0098748C" w:rsidRPr="00351DFA" w:rsidRDefault="0098748C" w:rsidP="0098748C">
      <w:pPr>
        <w:shd w:val="clear" w:color="auto" w:fill="FFFFFF"/>
        <w:tabs>
          <w:tab w:val="num" w:pos="0"/>
          <w:tab w:val="left" w:pos="567"/>
          <w:tab w:val="left" w:pos="851"/>
          <w:tab w:val="left" w:pos="993"/>
        </w:tabs>
        <w:ind w:firstLine="567"/>
        <w:jc w:val="center"/>
        <w:rPr>
          <w:b/>
          <w:caps/>
        </w:rPr>
      </w:pPr>
      <w:r w:rsidRPr="00351DFA">
        <w:rPr>
          <w:b/>
          <w:caps/>
        </w:rPr>
        <w:t xml:space="preserve">apie studento atliktą praktiką </w:t>
      </w:r>
    </w:p>
    <w:p w:rsidR="0098748C" w:rsidRPr="00351DFA" w:rsidRDefault="0098748C" w:rsidP="0098748C">
      <w:pPr>
        <w:shd w:val="clear" w:color="auto" w:fill="FFFFFF"/>
        <w:tabs>
          <w:tab w:val="num" w:pos="0"/>
          <w:tab w:val="left" w:pos="567"/>
          <w:tab w:val="left" w:pos="851"/>
          <w:tab w:val="left" w:pos="993"/>
        </w:tabs>
      </w:pPr>
    </w:p>
    <w:p w:rsidR="0098748C" w:rsidRPr="00351DFA" w:rsidRDefault="0098748C" w:rsidP="0098748C">
      <w:pPr>
        <w:shd w:val="clear" w:color="auto" w:fill="FFFFFF"/>
        <w:tabs>
          <w:tab w:val="num" w:pos="0"/>
          <w:tab w:val="left" w:pos="567"/>
          <w:tab w:val="left" w:pos="851"/>
          <w:tab w:val="left" w:pos="993"/>
        </w:tabs>
      </w:pPr>
    </w:p>
    <w:tbl>
      <w:tblPr>
        <w:tblW w:w="0" w:type="auto"/>
        <w:tblInd w:w="108" w:type="dxa"/>
        <w:tblLayout w:type="fixed"/>
        <w:tblLook w:val="04A0" w:firstRow="1" w:lastRow="0" w:firstColumn="1" w:lastColumn="0" w:noHBand="0" w:noVBand="1"/>
      </w:tblPr>
      <w:tblGrid>
        <w:gridCol w:w="1272"/>
        <w:gridCol w:w="1705"/>
        <w:gridCol w:w="635"/>
        <w:gridCol w:w="924"/>
        <w:gridCol w:w="1134"/>
        <w:gridCol w:w="567"/>
        <w:gridCol w:w="2127"/>
        <w:gridCol w:w="283"/>
        <w:gridCol w:w="992"/>
      </w:tblGrid>
      <w:tr w:rsidR="0098748C" w:rsidRPr="00351DFA" w:rsidTr="001F493B">
        <w:tc>
          <w:tcPr>
            <w:tcW w:w="4536" w:type="dxa"/>
            <w:gridSpan w:val="4"/>
            <w:shd w:val="clear" w:color="auto" w:fill="auto"/>
          </w:tcPr>
          <w:p w:rsidR="0098748C" w:rsidRPr="00351DFA" w:rsidRDefault="0098748C" w:rsidP="001F493B">
            <w:pPr>
              <w:tabs>
                <w:tab w:val="num" w:pos="0"/>
                <w:tab w:val="left" w:pos="567"/>
                <w:tab w:val="left" w:pos="851"/>
                <w:tab w:val="left" w:pos="993"/>
              </w:tabs>
              <w:rPr>
                <w:sz w:val="22"/>
                <w:szCs w:val="22"/>
              </w:rPr>
            </w:pPr>
            <w:r w:rsidRPr="00351DFA">
              <w:rPr>
                <w:sz w:val="22"/>
                <w:szCs w:val="22"/>
              </w:rPr>
              <w:t>Vilniaus Gedimino technikos universiteto</w:t>
            </w:r>
          </w:p>
        </w:tc>
        <w:tc>
          <w:tcPr>
            <w:tcW w:w="4111" w:type="dxa"/>
            <w:gridSpan w:val="4"/>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992" w:type="dxa"/>
            <w:shd w:val="clear" w:color="auto" w:fill="auto"/>
          </w:tcPr>
          <w:p w:rsidR="0098748C" w:rsidRPr="00351DFA" w:rsidRDefault="0098748C" w:rsidP="001F493B">
            <w:pPr>
              <w:tabs>
                <w:tab w:val="num" w:pos="0"/>
                <w:tab w:val="left" w:pos="742"/>
                <w:tab w:val="left" w:pos="851"/>
                <w:tab w:val="left" w:pos="993"/>
              </w:tabs>
              <w:ind w:right="-140"/>
              <w:rPr>
                <w:sz w:val="22"/>
                <w:szCs w:val="22"/>
              </w:rPr>
            </w:pPr>
            <w:r w:rsidRPr="00351DFA">
              <w:rPr>
                <w:sz w:val="22"/>
                <w:szCs w:val="22"/>
              </w:rPr>
              <w:t>fakulteto</w:t>
            </w:r>
          </w:p>
        </w:tc>
      </w:tr>
      <w:tr w:rsidR="0098748C" w:rsidRPr="00351DFA" w:rsidTr="001F493B">
        <w:tc>
          <w:tcPr>
            <w:tcW w:w="1272"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1705" w:type="dxa"/>
            <w:shd w:val="clear" w:color="auto" w:fill="auto"/>
          </w:tcPr>
          <w:p w:rsidR="0098748C" w:rsidRPr="00351DFA" w:rsidRDefault="0098748C" w:rsidP="001F493B">
            <w:pPr>
              <w:tabs>
                <w:tab w:val="num" w:pos="0"/>
                <w:tab w:val="left" w:pos="567"/>
                <w:tab w:val="left" w:pos="851"/>
                <w:tab w:val="left" w:pos="993"/>
              </w:tabs>
              <w:rPr>
                <w:sz w:val="22"/>
                <w:szCs w:val="22"/>
              </w:rPr>
            </w:pPr>
            <w:r w:rsidRPr="00351DFA">
              <w:rPr>
                <w:sz w:val="22"/>
                <w:szCs w:val="22"/>
              </w:rPr>
              <w:t>grupės studentas</w:t>
            </w:r>
          </w:p>
        </w:tc>
        <w:tc>
          <w:tcPr>
            <w:tcW w:w="5387" w:type="dxa"/>
            <w:gridSpan w:val="5"/>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1275" w:type="dxa"/>
            <w:gridSpan w:val="2"/>
            <w:shd w:val="clear" w:color="auto" w:fill="auto"/>
          </w:tcPr>
          <w:p w:rsidR="0098748C" w:rsidRPr="00351DFA" w:rsidRDefault="0098748C" w:rsidP="001F493B">
            <w:pPr>
              <w:tabs>
                <w:tab w:val="num" w:pos="0"/>
                <w:tab w:val="left" w:pos="567"/>
                <w:tab w:val="left" w:pos="851"/>
                <w:tab w:val="left" w:pos="993"/>
              </w:tabs>
              <w:ind w:right="-140" w:hanging="108"/>
              <w:jc w:val="both"/>
              <w:rPr>
                <w:sz w:val="22"/>
                <w:szCs w:val="22"/>
              </w:rPr>
            </w:pPr>
            <w:r w:rsidRPr="00351DFA">
              <w:rPr>
                <w:sz w:val="22"/>
                <w:szCs w:val="22"/>
              </w:rPr>
              <w:t>atliko praktiką</w:t>
            </w:r>
          </w:p>
        </w:tc>
      </w:tr>
      <w:tr w:rsidR="0098748C" w:rsidRPr="00351DFA" w:rsidTr="001F493B">
        <w:tc>
          <w:tcPr>
            <w:tcW w:w="1272" w:type="dxa"/>
            <w:tcBorders>
              <w:top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c>
          <w:tcPr>
            <w:tcW w:w="1705" w:type="dxa"/>
            <w:shd w:val="clear" w:color="auto" w:fill="auto"/>
          </w:tcPr>
          <w:p w:rsidR="0098748C" w:rsidRPr="00351DFA" w:rsidRDefault="0098748C" w:rsidP="001F493B">
            <w:pPr>
              <w:tabs>
                <w:tab w:val="num" w:pos="0"/>
                <w:tab w:val="left" w:pos="567"/>
                <w:tab w:val="left" w:pos="851"/>
                <w:tab w:val="left" w:pos="993"/>
              </w:tabs>
              <w:ind w:firstLine="567"/>
            </w:pPr>
          </w:p>
        </w:tc>
        <w:tc>
          <w:tcPr>
            <w:tcW w:w="5387" w:type="dxa"/>
            <w:gridSpan w:val="5"/>
            <w:shd w:val="clear" w:color="auto" w:fill="auto"/>
          </w:tcPr>
          <w:p w:rsidR="0098748C" w:rsidRPr="00351DFA" w:rsidRDefault="0098748C" w:rsidP="001F493B">
            <w:pPr>
              <w:tabs>
                <w:tab w:val="num" w:pos="0"/>
                <w:tab w:val="left" w:pos="567"/>
                <w:tab w:val="left" w:pos="851"/>
                <w:tab w:val="left" w:pos="993"/>
              </w:tabs>
              <w:ind w:firstLine="567"/>
            </w:pPr>
            <w:r w:rsidRPr="00351DFA">
              <w:t>(Vardas ir pavardė)</w:t>
            </w:r>
          </w:p>
        </w:tc>
        <w:tc>
          <w:tcPr>
            <w:tcW w:w="1275" w:type="dxa"/>
            <w:gridSpan w:val="2"/>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2977"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635" w:type="dxa"/>
            <w:shd w:val="clear" w:color="auto" w:fill="auto"/>
          </w:tcPr>
          <w:p w:rsidR="0098748C" w:rsidRPr="00351DFA" w:rsidRDefault="0098748C" w:rsidP="001F493B">
            <w:pPr>
              <w:tabs>
                <w:tab w:val="num" w:pos="-108"/>
                <w:tab w:val="left" w:pos="567"/>
                <w:tab w:val="left" w:pos="851"/>
                <w:tab w:val="left" w:pos="993"/>
              </w:tabs>
              <w:ind w:right="-182" w:hanging="108"/>
              <w:rPr>
                <w:sz w:val="22"/>
                <w:szCs w:val="22"/>
              </w:rPr>
            </w:pPr>
            <w:r w:rsidRPr="00351DFA">
              <w:rPr>
                <w:sz w:val="22"/>
                <w:szCs w:val="22"/>
              </w:rPr>
              <w:t>nuo</w:t>
            </w:r>
          </w:p>
        </w:tc>
        <w:tc>
          <w:tcPr>
            <w:tcW w:w="2058"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567" w:type="dxa"/>
            <w:shd w:val="clear" w:color="auto" w:fill="auto"/>
          </w:tcPr>
          <w:p w:rsidR="0098748C" w:rsidRPr="00351DFA" w:rsidRDefault="0098748C" w:rsidP="001F493B">
            <w:pPr>
              <w:tabs>
                <w:tab w:val="num" w:pos="0"/>
                <w:tab w:val="left" w:pos="567"/>
                <w:tab w:val="left" w:pos="851"/>
                <w:tab w:val="left" w:pos="993"/>
              </w:tabs>
              <w:rPr>
                <w:sz w:val="22"/>
                <w:szCs w:val="22"/>
              </w:rPr>
            </w:pPr>
            <w:r w:rsidRPr="00351DFA">
              <w:rPr>
                <w:sz w:val="22"/>
                <w:szCs w:val="22"/>
              </w:rPr>
              <w:t>iki</w:t>
            </w:r>
          </w:p>
        </w:tc>
        <w:tc>
          <w:tcPr>
            <w:tcW w:w="2410"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992" w:type="dxa"/>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r>
      <w:tr w:rsidR="0098748C" w:rsidRPr="00351DFA" w:rsidTr="001F493B">
        <w:tc>
          <w:tcPr>
            <w:tcW w:w="2977" w:type="dxa"/>
            <w:gridSpan w:val="2"/>
            <w:tcBorders>
              <w:top w:val="single" w:sz="4" w:space="0" w:color="auto"/>
            </w:tcBorders>
            <w:shd w:val="clear" w:color="auto" w:fill="auto"/>
          </w:tcPr>
          <w:p w:rsidR="0098748C" w:rsidRPr="00351DFA" w:rsidRDefault="0098748C" w:rsidP="001F493B">
            <w:pPr>
              <w:tabs>
                <w:tab w:val="num" w:pos="0"/>
                <w:tab w:val="left" w:pos="567"/>
                <w:tab w:val="left" w:pos="851"/>
                <w:tab w:val="left" w:pos="993"/>
              </w:tabs>
            </w:pPr>
            <w:r w:rsidRPr="00351DFA">
              <w:t>(Praktikos vietos pavadinimas)</w:t>
            </w:r>
          </w:p>
        </w:tc>
        <w:tc>
          <w:tcPr>
            <w:tcW w:w="635" w:type="dxa"/>
            <w:shd w:val="clear" w:color="auto" w:fill="auto"/>
          </w:tcPr>
          <w:p w:rsidR="0098748C" w:rsidRPr="00351DFA" w:rsidRDefault="0098748C" w:rsidP="001F493B">
            <w:pPr>
              <w:tabs>
                <w:tab w:val="num" w:pos="0"/>
                <w:tab w:val="left" w:pos="567"/>
                <w:tab w:val="left" w:pos="851"/>
                <w:tab w:val="left" w:pos="993"/>
              </w:tabs>
              <w:ind w:firstLine="567"/>
            </w:pPr>
          </w:p>
        </w:tc>
        <w:tc>
          <w:tcPr>
            <w:tcW w:w="2058" w:type="dxa"/>
            <w:gridSpan w:val="2"/>
            <w:shd w:val="clear" w:color="auto" w:fill="auto"/>
          </w:tcPr>
          <w:p w:rsidR="0098748C" w:rsidRPr="00351DFA" w:rsidRDefault="0098748C" w:rsidP="001F493B">
            <w:pPr>
              <w:tabs>
                <w:tab w:val="num" w:pos="0"/>
                <w:tab w:val="left" w:pos="567"/>
                <w:tab w:val="left" w:pos="851"/>
                <w:tab w:val="left" w:pos="993"/>
              </w:tabs>
            </w:pPr>
            <w:r w:rsidRPr="00351DFA">
              <w:t>(Metai, mėnuo, diena)</w:t>
            </w:r>
          </w:p>
        </w:tc>
        <w:tc>
          <w:tcPr>
            <w:tcW w:w="567" w:type="dxa"/>
            <w:shd w:val="clear" w:color="auto" w:fill="auto"/>
          </w:tcPr>
          <w:p w:rsidR="0098748C" w:rsidRPr="00351DFA" w:rsidRDefault="0098748C" w:rsidP="001F493B">
            <w:pPr>
              <w:tabs>
                <w:tab w:val="num" w:pos="0"/>
                <w:tab w:val="left" w:pos="567"/>
                <w:tab w:val="left" w:pos="851"/>
                <w:tab w:val="left" w:pos="993"/>
              </w:tabs>
              <w:ind w:firstLine="567"/>
            </w:pPr>
          </w:p>
        </w:tc>
        <w:tc>
          <w:tcPr>
            <w:tcW w:w="2410" w:type="dxa"/>
            <w:gridSpan w:val="2"/>
            <w:shd w:val="clear" w:color="auto" w:fill="auto"/>
          </w:tcPr>
          <w:p w:rsidR="0098748C" w:rsidRPr="00351DFA" w:rsidRDefault="0098748C" w:rsidP="001F493B">
            <w:pPr>
              <w:tabs>
                <w:tab w:val="num" w:pos="0"/>
                <w:tab w:val="left" w:pos="567"/>
                <w:tab w:val="left" w:pos="851"/>
                <w:tab w:val="left" w:pos="993"/>
              </w:tabs>
            </w:pPr>
            <w:r w:rsidRPr="00351DFA">
              <w:t>(Metai, mėnuo, diena)</w:t>
            </w:r>
          </w:p>
        </w:tc>
        <w:tc>
          <w:tcPr>
            <w:tcW w:w="992" w:type="dxa"/>
            <w:shd w:val="clear" w:color="auto" w:fill="auto"/>
          </w:tcPr>
          <w:p w:rsidR="0098748C" w:rsidRPr="00351DFA" w:rsidRDefault="0098748C" w:rsidP="001F493B">
            <w:pPr>
              <w:tabs>
                <w:tab w:val="num" w:pos="0"/>
                <w:tab w:val="left" w:pos="567"/>
                <w:tab w:val="left" w:pos="851"/>
                <w:tab w:val="left" w:pos="993"/>
              </w:tabs>
              <w:ind w:firstLine="567"/>
            </w:pPr>
          </w:p>
        </w:tc>
      </w:tr>
    </w:tbl>
    <w:p w:rsidR="0098748C" w:rsidRPr="00351DFA" w:rsidRDefault="0098748C" w:rsidP="0098748C"/>
    <w:tbl>
      <w:tblPr>
        <w:tblW w:w="9639" w:type="dxa"/>
        <w:tblInd w:w="108" w:type="dxa"/>
        <w:tblLook w:val="04A0" w:firstRow="1" w:lastRow="0" w:firstColumn="1" w:lastColumn="0" w:noHBand="0" w:noVBand="1"/>
      </w:tblPr>
      <w:tblGrid>
        <w:gridCol w:w="8931"/>
        <w:gridCol w:w="708"/>
      </w:tblGrid>
      <w:tr w:rsidR="0098748C" w:rsidRPr="00351DFA" w:rsidTr="001F493B">
        <w:tc>
          <w:tcPr>
            <w:tcW w:w="8931" w:type="dxa"/>
            <w:shd w:val="clear" w:color="auto" w:fill="auto"/>
          </w:tcPr>
          <w:p w:rsidR="0098748C" w:rsidRPr="00351DFA" w:rsidRDefault="0098748C" w:rsidP="001F493B">
            <w:pPr>
              <w:tabs>
                <w:tab w:val="num" w:pos="0"/>
                <w:tab w:val="left" w:pos="567"/>
                <w:tab w:val="left" w:pos="851"/>
                <w:tab w:val="left" w:pos="993"/>
              </w:tabs>
              <w:ind w:right="-108"/>
              <w:rPr>
                <w:sz w:val="22"/>
                <w:szCs w:val="22"/>
              </w:rPr>
            </w:pPr>
            <w:r w:rsidRPr="0043125D">
              <w:rPr>
                <w:sz w:val="22"/>
                <w:szCs w:val="22"/>
              </w:rPr>
              <w:t>Praktikos vadovo įmonėje atsiliepimas apie studentą (studento žinių ir gebėjimų vertinimas):</w:t>
            </w:r>
          </w:p>
        </w:tc>
        <w:tc>
          <w:tcPr>
            <w:tcW w:w="708"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rPr>
                <w:sz w:val="22"/>
                <w:szCs w:val="22"/>
              </w:rPr>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bl>
    <w:p w:rsidR="0098748C" w:rsidRPr="00351DFA" w:rsidRDefault="0098748C" w:rsidP="0098748C"/>
    <w:tbl>
      <w:tblPr>
        <w:tblW w:w="9639" w:type="dxa"/>
        <w:tblInd w:w="108" w:type="dxa"/>
        <w:tblLook w:val="04A0" w:firstRow="1" w:lastRow="0" w:firstColumn="1" w:lastColumn="0" w:noHBand="0" w:noVBand="1"/>
      </w:tblPr>
      <w:tblGrid>
        <w:gridCol w:w="8931"/>
        <w:gridCol w:w="708"/>
      </w:tblGrid>
      <w:tr w:rsidR="0098748C" w:rsidRPr="00351DFA" w:rsidTr="001F493B">
        <w:tc>
          <w:tcPr>
            <w:tcW w:w="8931" w:type="dxa"/>
            <w:shd w:val="clear" w:color="auto" w:fill="auto"/>
          </w:tcPr>
          <w:p w:rsidR="0098748C" w:rsidRPr="00351DFA" w:rsidRDefault="0098748C" w:rsidP="001F493B">
            <w:pPr>
              <w:tabs>
                <w:tab w:val="num" w:pos="0"/>
                <w:tab w:val="left" w:pos="567"/>
                <w:tab w:val="left" w:pos="851"/>
                <w:tab w:val="left" w:pos="993"/>
              </w:tabs>
              <w:ind w:right="-108"/>
              <w:rPr>
                <w:sz w:val="22"/>
                <w:szCs w:val="22"/>
              </w:rPr>
            </w:pPr>
            <w:r w:rsidRPr="00351DFA">
              <w:rPr>
                <w:sz w:val="22"/>
                <w:szCs w:val="22"/>
              </w:rPr>
              <w:t>Pasiūlymai studijų programos tobulinimui, jei studentui trūko teorinių žinių</w:t>
            </w:r>
            <w:r>
              <w:rPr>
                <w:sz w:val="22"/>
                <w:szCs w:val="22"/>
              </w:rPr>
              <w:t xml:space="preserve"> ar gebėjimų:</w:t>
            </w:r>
          </w:p>
        </w:tc>
        <w:tc>
          <w:tcPr>
            <w:tcW w:w="708"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rPr>
                <w:sz w:val="22"/>
                <w:szCs w:val="22"/>
              </w:rPr>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bl>
    <w:p w:rsidR="0098748C" w:rsidRPr="00351DFA" w:rsidRDefault="0098748C" w:rsidP="0098748C"/>
    <w:tbl>
      <w:tblPr>
        <w:tblW w:w="9639" w:type="dxa"/>
        <w:tblInd w:w="108" w:type="dxa"/>
        <w:tblLook w:val="04A0" w:firstRow="1" w:lastRow="0" w:firstColumn="1" w:lastColumn="0" w:noHBand="0" w:noVBand="1"/>
      </w:tblPr>
      <w:tblGrid>
        <w:gridCol w:w="7655"/>
        <w:gridCol w:w="1984"/>
      </w:tblGrid>
      <w:tr w:rsidR="0098748C" w:rsidRPr="00351DFA" w:rsidTr="001F493B">
        <w:tc>
          <w:tcPr>
            <w:tcW w:w="7655" w:type="dxa"/>
            <w:shd w:val="clear" w:color="auto" w:fill="auto"/>
          </w:tcPr>
          <w:p w:rsidR="0098748C" w:rsidRPr="00351DFA" w:rsidRDefault="0098748C" w:rsidP="001F493B">
            <w:pPr>
              <w:tabs>
                <w:tab w:val="num" w:pos="0"/>
                <w:tab w:val="left" w:pos="567"/>
                <w:tab w:val="left" w:pos="851"/>
                <w:tab w:val="left" w:pos="993"/>
              </w:tabs>
              <w:ind w:right="-108"/>
              <w:rPr>
                <w:sz w:val="22"/>
                <w:szCs w:val="22"/>
              </w:rPr>
            </w:pPr>
            <w:r w:rsidRPr="00351DFA">
              <w:rPr>
                <w:sz w:val="22"/>
                <w:szCs w:val="22"/>
              </w:rPr>
              <w:t>Praktikos vadovo įmonėje rekomendacijos praktikų organizavimo gerinimui:</w:t>
            </w:r>
          </w:p>
        </w:tc>
        <w:tc>
          <w:tcPr>
            <w:tcW w:w="1984"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rPr>
                <w:sz w:val="22"/>
                <w:szCs w:val="22"/>
              </w:rPr>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r w:rsidR="0098748C" w:rsidRPr="00351DFA" w:rsidTr="001F493B">
        <w:tc>
          <w:tcPr>
            <w:tcW w:w="9639" w:type="dxa"/>
            <w:gridSpan w:val="2"/>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pPr>
          </w:p>
        </w:tc>
      </w:tr>
    </w:tbl>
    <w:p w:rsidR="0098748C" w:rsidRPr="00351DFA" w:rsidRDefault="0098748C" w:rsidP="0098748C">
      <w:pPr>
        <w:shd w:val="clear" w:color="auto" w:fill="FFFFFF"/>
        <w:tabs>
          <w:tab w:val="num" w:pos="0"/>
          <w:tab w:val="left" w:pos="567"/>
          <w:tab w:val="left" w:pos="851"/>
          <w:tab w:val="left" w:pos="993"/>
        </w:tabs>
        <w:rPr>
          <w:b/>
          <w:sz w:val="22"/>
          <w:szCs w:val="22"/>
        </w:rPr>
      </w:pPr>
    </w:p>
    <w:p w:rsidR="0098748C" w:rsidRPr="00351DFA" w:rsidRDefault="0098748C" w:rsidP="0098748C">
      <w:pPr>
        <w:shd w:val="clear" w:color="auto" w:fill="FFFFFF"/>
        <w:tabs>
          <w:tab w:val="num" w:pos="0"/>
          <w:tab w:val="left" w:pos="567"/>
          <w:tab w:val="left" w:pos="851"/>
          <w:tab w:val="left" w:pos="993"/>
        </w:tabs>
        <w:rPr>
          <w:b/>
          <w:sz w:val="22"/>
          <w:szCs w:val="22"/>
        </w:rPr>
      </w:pPr>
    </w:p>
    <w:p w:rsidR="0098748C" w:rsidRPr="00351DFA" w:rsidRDefault="0098748C" w:rsidP="0098748C">
      <w:pPr>
        <w:shd w:val="clear" w:color="auto" w:fill="FFFFFF"/>
        <w:tabs>
          <w:tab w:val="num" w:pos="0"/>
          <w:tab w:val="left" w:pos="567"/>
          <w:tab w:val="left" w:pos="851"/>
          <w:tab w:val="left" w:pos="993"/>
        </w:tabs>
        <w:rPr>
          <w:b/>
          <w:sz w:val="22"/>
          <w:szCs w:val="22"/>
        </w:rPr>
      </w:pPr>
      <w:r w:rsidRPr="00351DFA">
        <w:rPr>
          <w:b/>
          <w:sz w:val="22"/>
          <w:szCs w:val="22"/>
        </w:rPr>
        <w:t xml:space="preserve">Studento praktikos vertinimas pažymiu </w:t>
      </w:r>
      <w:r>
        <w:rPr>
          <w:b/>
          <w:sz w:val="22"/>
          <w:szCs w:val="22"/>
        </w:rPr>
        <w:t>(10 balų sistemoje) ___________</w:t>
      </w:r>
      <w:r w:rsidRPr="00351DFA">
        <w:rPr>
          <w:b/>
          <w:sz w:val="22"/>
          <w:szCs w:val="22"/>
        </w:rPr>
        <w:t>_________________________</w:t>
      </w:r>
    </w:p>
    <w:p w:rsidR="0098748C" w:rsidRDefault="0098748C" w:rsidP="0098748C">
      <w:pPr>
        <w:shd w:val="clear" w:color="auto" w:fill="FFFFFF"/>
        <w:tabs>
          <w:tab w:val="num" w:pos="0"/>
          <w:tab w:val="left" w:pos="567"/>
          <w:tab w:val="left" w:pos="851"/>
          <w:tab w:val="left" w:pos="993"/>
        </w:tabs>
        <w:ind w:firstLine="6521"/>
      </w:pPr>
      <w:r w:rsidRPr="00351DFA">
        <w:t>(</w:t>
      </w:r>
      <w:r>
        <w:t>S</w:t>
      </w:r>
      <w:r w:rsidRPr="00351DFA">
        <w:t xml:space="preserve">kaičiumi ir žodžiu) </w:t>
      </w:r>
    </w:p>
    <w:p w:rsidR="0098748C" w:rsidRDefault="0098748C" w:rsidP="0098748C">
      <w:pPr>
        <w:shd w:val="clear" w:color="auto" w:fill="FFFFFF"/>
        <w:tabs>
          <w:tab w:val="num" w:pos="0"/>
          <w:tab w:val="left" w:pos="567"/>
          <w:tab w:val="left" w:pos="851"/>
          <w:tab w:val="left" w:pos="993"/>
        </w:tabs>
        <w:ind w:firstLine="567"/>
      </w:pPr>
    </w:p>
    <w:p w:rsidR="0098748C" w:rsidRPr="00351DFA" w:rsidRDefault="0098748C" w:rsidP="0098748C">
      <w:pPr>
        <w:shd w:val="clear" w:color="auto" w:fill="FFFFFF"/>
        <w:tabs>
          <w:tab w:val="num" w:pos="0"/>
          <w:tab w:val="left" w:pos="567"/>
          <w:tab w:val="left" w:pos="851"/>
          <w:tab w:val="left" w:pos="993"/>
        </w:tabs>
        <w:ind w:firstLine="567"/>
      </w:pPr>
    </w:p>
    <w:tbl>
      <w:tblPr>
        <w:tblW w:w="0" w:type="auto"/>
        <w:tblLook w:val="04A0" w:firstRow="1" w:lastRow="0" w:firstColumn="1" w:lastColumn="0" w:noHBand="0" w:noVBand="1"/>
      </w:tblPr>
      <w:tblGrid>
        <w:gridCol w:w="2415"/>
        <w:gridCol w:w="274"/>
        <w:gridCol w:w="2456"/>
        <w:gridCol w:w="274"/>
        <w:gridCol w:w="1609"/>
        <w:gridCol w:w="275"/>
        <w:gridCol w:w="1723"/>
      </w:tblGrid>
      <w:tr w:rsidR="0098748C" w:rsidRPr="00351DFA" w:rsidTr="001F493B">
        <w:tc>
          <w:tcPr>
            <w:tcW w:w="2660" w:type="dxa"/>
            <w:shd w:val="clear" w:color="auto" w:fill="auto"/>
          </w:tcPr>
          <w:p w:rsidR="0098748C" w:rsidRPr="00351DFA" w:rsidRDefault="0098748C" w:rsidP="001F493B">
            <w:pPr>
              <w:tabs>
                <w:tab w:val="num" w:pos="0"/>
                <w:tab w:val="left" w:pos="567"/>
                <w:tab w:val="left" w:pos="851"/>
                <w:tab w:val="left" w:pos="993"/>
              </w:tabs>
              <w:ind w:right="-108"/>
              <w:rPr>
                <w:sz w:val="22"/>
                <w:szCs w:val="22"/>
              </w:rPr>
            </w:pPr>
            <w:r w:rsidRPr="00351DFA">
              <w:rPr>
                <w:sz w:val="22"/>
                <w:szCs w:val="22"/>
              </w:rPr>
              <w:t>Praktikos vadovas įmonėje</w:t>
            </w:r>
          </w:p>
        </w:tc>
        <w:tc>
          <w:tcPr>
            <w:tcW w:w="283" w:type="dxa"/>
          </w:tcPr>
          <w:p w:rsidR="0098748C" w:rsidRPr="00351DFA" w:rsidRDefault="0098748C" w:rsidP="001F493B">
            <w:pPr>
              <w:tabs>
                <w:tab w:val="num" w:pos="0"/>
                <w:tab w:val="left" w:pos="567"/>
                <w:tab w:val="left" w:pos="851"/>
                <w:tab w:val="left" w:pos="993"/>
              </w:tabs>
              <w:ind w:firstLine="567"/>
              <w:rPr>
                <w:sz w:val="22"/>
                <w:szCs w:val="22"/>
              </w:rPr>
            </w:pPr>
          </w:p>
        </w:tc>
        <w:tc>
          <w:tcPr>
            <w:tcW w:w="2694" w:type="dxa"/>
            <w:tcBorders>
              <w:bottom w:val="single" w:sz="4" w:space="0" w:color="auto"/>
            </w:tcBorders>
          </w:tcPr>
          <w:p w:rsidR="0098748C" w:rsidRPr="00351DFA" w:rsidRDefault="0098748C" w:rsidP="001F493B">
            <w:pPr>
              <w:tabs>
                <w:tab w:val="num" w:pos="0"/>
                <w:tab w:val="left" w:pos="567"/>
                <w:tab w:val="left" w:pos="851"/>
                <w:tab w:val="left" w:pos="993"/>
              </w:tabs>
              <w:ind w:firstLine="567"/>
              <w:rPr>
                <w:sz w:val="22"/>
                <w:szCs w:val="22"/>
              </w:rPr>
            </w:pPr>
          </w:p>
        </w:tc>
        <w:tc>
          <w:tcPr>
            <w:tcW w:w="283" w:type="dxa"/>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1701"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284" w:type="dxa"/>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c>
          <w:tcPr>
            <w:tcW w:w="1842" w:type="dxa"/>
            <w:tcBorders>
              <w:bottom w:val="single" w:sz="4" w:space="0" w:color="auto"/>
            </w:tcBorders>
            <w:shd w:val="clear" w:color="auto" w:fill="auto"/>
          </w:tcPr>
          <w:p w:rsidR="0098748C" w:rsidRPr="00351DFA" w:rsidRDefault="0098748C" w:rsidP="001F493B">
            <w:pPr>
              <w:tabs>
                <w:tab w:val="num" w:pos="0"/>
                <w:tab w:val="left" w:pos="567"/>
                <w:tab w:val="left" w:pos="851"/>
                <w:tab w:val="left" w:pos="993"/>
              </w:tabs>
              <w:ind w:firstLine="567"/>
              <w:rPr>
                <w:sz w:val="22"/>
                <w:szCs w:val="22"/>
              </w:rPr>
            </w:pPr>
          </w:p>
        </w:tc>
      </w:tr>
      <w:tr w:rsidR="0098748C" w:rsidRPr="00351DFA" w:rsidTr="001F493B">
        <w:tc>
          <w:tcPr>
            <w:tcW w:w="2660" w:type="dxa"/>
            <w:shd w:val="clear" w:color="auto" w:fill="auto"/>
          </w:tcPr>
          <w:p w:rsidR="0098748C" w:rsidRPr="00351DFA" w:rsidRDefault="0098748C" w:rsidP="001F493B">
            <w:pPr>
              <w:tabs>
                <w:tab w:val="num" w:pos="0"/>
                <w:tab w:val="left" w:pos="567"/>
                <w:tab w:val="left" w:pos="851"/>
                <w:tab w:val="left" w:pos="993"/>
              </w:tabs>
              <w:ind w:firstLine="567"/>
              <w:jc w:val="center"/>
            </w:pPr>
          </w:p>
        </w:tc>
        <w:tc>
          <w:tcPr>
            <w:tcW w:w="283" w:type="dxa"/>
          </w:tcPr>
          <w:p w:rsidR="0098748C" w:rsidRPr="00351DFA" w:rsidRDefault="0098748C" w:rsidP="001F493B">
            <w:pPr>
              <w:tabs>
                <w:tab w:val="num" w:pos="0"/>
                <w:tab w:val="left" w:pos="567"/>
                <w:tab w:val="left" w:pos="851"/>
                <w:tab w:val="left" w:pos="993"/>
              </w:tabs>
              <w:ind w:firstLine="567"/>
              <w:jc w:val="center"/>
            </w:pPr>
          </w:p>
        </w:tc>
        <w:tc>
          <w:tcPr>
            <w:tcW w:w="2694" w:type="dxa"/>
            <w:tcBorders>
              <w:top w:val="single" w:sz="4" w:space="0" w:color="auto"/>
            </w:tcBorders>
          </w:tcPr>
          <w:p w:rsidR="0098748C" w:rsidRPr="00351DFA" w:rsidRDefault="0098748C" w:rsidP="001F493B">
            <w:pPr>
              <w:tabs>
                <w:tab w:val="num" w:pos="0"/>
                <w:tab w:val="left" w:pos="567"/>
                <w:tab w:val="left" w:pos="851"/>
                <w:tab w:val="left" w:pos="993"/>
              </w:tabs>
              <w:jc w:val="center"/>
            </w:pPr>
            <w:r w:rsidRPr="00351DFA">
              <w:t>(Pareigos įmonėje)</w:t>
            </w:r>
          </w:p>
        </w:tc>
        <w:tc>
          <w:tcPr>
            <w:tcW w:w="283" w:type="dxa"/>
            <w:shd w:val="clear" w:color="auto" w:fill="auto"/>
          </w:tcPr>
          <w:p w:rsidR="0098748C" w:rsidRPr="00351DFA" w:rsidRDefault="0098748C" w:rsidP="001F493B">
            <w:pPr>
              <w:tabs>
                <w:tab w:val="num" w:pos="0"/>
                <w:tab w:val="left" w:pos="567"/>
                <w:tab w:val="left" w:pos="851"/>
                <w:tab w:val="left" w:pos="993"/>
              </w:tabs>
              <w:ind w:firstLine="567"/>
              <w:jc w:val="center"/>
            </w:pPr>
          </w:p>
        </w:tc>
        <w:tc>
          <w:tcPr>
            <w:tcW w:w="1701" w:type="dxa"/>
            <w:tcBorders>
              <w:top w:val="single" w:sz="4" w:space="0" w:color="auto"/>
            </w:tcBorders>
            <w:shd w:val="clear" w:color="auto" w:fill="auto"/>
          </w:tcPr>
          <w:p w:rsidR="0098748C" w:rsidRPr="00351DFA" w:rsidRDefault="0098748C" w:rsidP="001F493B">
            <w:pPr>
              <w:tabs>
                <w:tab w:val="num" w:pos="0"/>
                <w:tab w:val="left" w:pos="567"/>
                <w:tab w:val="left" w:pos="851"/>
                <w:tab w:val="left" w:pos="993"/>
              </w:tabs>
              <w:jc w:val="center"/>
            </w:pPr>
            <w:r w:rsidRPr="00351DFA">
              <w:t>(Parašas)</w:t>
            </w:r>
          </w:p>
        </w:tc>
        <w:tc>
          <w:tcPr>
            <w:tcW w:w="284" w:type="dxa"/>
            <w:shd w:val="clear" w:color="auto" w:fill="auto"/>
          </w:tcPr>
          <w:p w:rsidR="0098748C" w:rsidRPr="00351DFA" w:rsidRDefault="0098748C" w:rsidP="001F493B">
            <w:pPr>
              <w:tabs>
                <w:tab w:val="num" w:pos="0"/>
                <w:tab w:val="left" w:pos="567"/>
                <w:tab w:val="left" w:pos="851"/>
                <w:tab w:val="left" w:pos="993"/>
              </w:tabs>
              <w:ind w:firstLine="567"/>
              <w:jc w:val="center"/>
            </w:pPr>
          </w:p>
        </w:tc>
        <w:tc>
          <w:tcPr>
            <w:tcW w:w="1842" w:type="dxa"/>
            <w:tcBorders>
              <w:top w:val="single" w:sz="4" w:space="0" w:color="auto"/>
            </w:tcBorders>
            <w:shd w:val="clear" w:color="auto" w:fill="auto"/>
          </w:tcPr>
          <w:p w:rsidR="0098748C" w:rsidRPr="00351DFA" w:rsidRDefault="0098748C" w:rsidP="001F493B">
            <w:pPr>
              <w:tabs>
                <w:tab w:val="num" w:pos="0"/>
                <w:tab w:val="left" w:pos="567"/>
                <w:tab w:val="left" w:pos="851"/>
                <w:tab w:val="left" w:pos="993"/>
              </w:tabs>
              <w:jc w:val="center"/>
            </w:pPr>
            <w:r w:rsidRPr="00351DFA">
              <w:t>(Vardas ir pavardė)</w:t>
            </w:r>
          </w:p>
        </w:tc>
      </w:tr>
    </w:tbl>
    <w:p w:rsidR="00447F34" w:rsidRDefault="0098748C" w:rsidP="0098748C">
      <w:pPr>
        <w:jc w:val="right"/>
      </w:pPr>
      <w:r>
        <w:t>_______________</w:t>
      </w:r>
      <w:r w:rsidR="00880FBA">
        <w:br w:type="page"/>
      </w:r>
      <w:r w:rsidR="00880FBA">
        <w:rPr>
          <w:noProof/>
        </w:rPr>
        <w:lastRenderedPageBreak/>
        <w:t>6</w:t>
      </w:r>
      <w:r w:rsidR="00447F34">
        <w:rPr>
          <w:noProof/>
        </w:rPr>
        <w:t xml:space="preserve"> priedas</w:t>
      </w:r>
    </w:p>
    <w:p w:rsidR="00447F34" w:rsidRDefault="00447F34" w:rsidP="000A72F8">
      <w:pPr>
        <w:spacing w:line="360" w:lineRule="auto"/>
        <w:jc w:val="center"/>
        <w:rPr>
          <w:sz w:val="22"/>
          <w:szCs w:val="22"/>
        </w:rPr>
      </w:pPr>
      <w:r>
        <w:rPr>
          <w:noProof/>
        </w:rPr>
        <w:drawing>
          <wp:inline distT="0" distB="0" distL="0" distR="0">
            <wp:extent cx="5695950" cy="3924300"/>
            <wp:effectExtent l="0" t="0" r="0" b="0"/>
            <wp:docPr id="4" name="Paveikslėlis 4" descr="keltu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tuvas"/>
                    <pic:cNvPicPr>
                      <a:picLocks noChangeAspect="1" noChangeArrowheads="1"/>
                    </pic:cNvPicPr>
                  </pic:nvPicPr>
                  <pic:blipFill>
                    <a:blip r:embed="rId39" cstate="print">
                      <a:extLst>
                        <a:ext uri="{28A0092B-C50C-407E-A947-70E740481C1C}">
                          <a14:useLocalDpi xmlns:a14="http://schemas.microsoft.com/office/drawing/2010/main" val="0"/>
                        </a:ext>
                      </a:extLst>
                    </a:blip>
                    <a:srcRect b="5090"/>
                    <a:stretch>
                      <a:fillRect/>
                    </a:stretch>
                  </pic:blipFill>
                  <pic:spPr bwMode="auto">
                    <a:xfrm>
                      <a:off x="0" y="0"/>
                      <a:ext cx="5695950" cy="3924300"/>
                    </a:xfrm>
                    <a:prstGeom prst="rect">
                      <a:avLst/>
                    </a:prstGeom>
                    <a:noFill/>
                    <a:ln>
                      <a:noFill/>
                    </a:ln>
                  </pic:spPr>
                </pic:pic>
              </a:graphicData>
            </a:graphic>
          </wp:inline>
        </w:drawing>
      </w: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0A72F8">
      <w:pPr>
        <w:spacing w:line="360" w:lineRule="auto"/>
        <w:jc w:val="center"/>
        <w:rPr>
          <w:sz w:val="22"/>
          <w:szCs w:val="22"/>
        </w:rPr>
      </w:pPr>
    </w:p>
    <w:p w:rsidR="009A2988" w:rsidRDefault="009A2988" w:rsidP="009A2988">
      <w:pPr>
        <w:rPr>
          <w:b/>
          <w:caps/>
          <w:sz w:val="22"/>
          <w:szCs w:val="22"/>
        </w:rPr>
      </w:pPr>
    </w:p>
    <w:p w:rsidR="009A2988" w:rsidRDefault="009A2988" w:rsidP="009A2988">
      <w:pPr>
        <w:jc w:val="center"/>
        <w:rPr>
          <w:b/>
          <w:caps/>
          <w:sz w:val="22"/>
          <w:szCs w:val="22"/>
        </w:rPr>
      </w:pPr>
    </w:p>
    <w:p w:rsidR="009A2988" w:rsidRPr="000A72F8" w:rsidRDefault="009A2988" w:rsidP="00F87BEC">
      <w:pPr>
        <w:spacing w:line="360" w:lineRule="auto"/>
        <w:rPr>
          <w:sz w:val="22"/>
          <w:szCs w:val="22"/>
        </w:rPr>
      </w:pPr>
    </w:p>
    <w:sectPr w:rsidR="009A2988" w:rsidRPr="000A72F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35" w:rsidRDefault="00036335" w:rsidP="00AF2546">
      <w:r>
        <w:separator/>
      </w:r>
    </w:p>
  </w:endnote>
  <w:endnote w:type="continuationSeparator" w:id="0">
    <w:p w:rsidR="00036335" w:rsidRDefault="00036335" w:rsidP="00AF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TE1AD1370t00">
    <w:altName w:val="Times New Roman"/>
    <w:panose1 w:val="00000000000000000000"/>
    <w:charset w:val="00"/>
    <w:family w:val="auto"/>
    <w:notTrueType/>
    <w:pitch w:val="default"/>
    <w:sig w:usb0="00000003" w:usb1="00000000" w:usb2="00000000" w:usb3="00000000" w:csb0="00000001" w:csb1="00000000"/>
  </w:font>
  <w:font w:name="TTE1B5628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35" w:rsidRDefault="00036335" w:rsidP="00AF2546">
      <w:r>
        <w:separator/>
      </w:r>
    </w:p>
  </w:footnote>
  <w:footnote w:type="continuationSeparator" w:id="0">
    <w:p w:rsidR="00036335" w:rsidRDefault="00036335" w:rsidP="00AF2546">
      <w:r>
        <w:continuationSeparator/>
      </w:r>
    </w:p>
  </w:footnote>
  <w:footnote w:id="1">
    <w:p w:rsidR="00880FBA" w:rsidRDefault="00880FBA" w:rsidP="00AF2546">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14 p., didžiosios raidės </w:t>
      </w:r>
    </w:p>
  </w:footnote>
  <w:footnote w:id="2">
    <w:p w:rsidR="00880FBA" w:rsidRDefault="00880FBA" w:rsidP="00AF2546">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12 p., didžiosios raidės</w:t>
      </w:r>
    </w:p>
  </w:footnote>
  <w:footnote w:id="3">
    <w:p w:rsidR="00880FBA" w:rsidRDefault="00880FBA" w:rsidP="00AF2546">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14 p.</w:t>
      </w:r>
    </w:p>
  </w:footnote>
  <w:footnote w:id="4">
    <w:p w:rsidR="00880FBA" w:rsidRDefault="00880FBA" w:rsidP="00AF2546">
      <w:pPr>
        <w:pStyle w:val="FootnoteText"/>
        <w:rPr>
          <w:bCs/>
        </w:rPr>
      </w:pPr>
      <w:r>
        <w:rPr>
          <w:rStyle w:val="FootnoteReference"/>
        </w:rPr>
        <w:footnoteRef/>
      </w:r>
      <w:r>
        <w:t xml:space="preserve"> </w:t>
      </w:r>
      <w:proofErr w:type="spellStart"/>
      <w:r>
        <w:rPr>
          <w:bCs/>
        </w:rPr>
        <w:t>Times</w:t>
      </w:r>
      <w:proofErr w:type="spellEnd"/>
      <w:r>
        <w:rPr>
          <w:bCs/>
        </w:rPr>
        <w:t xml:space="preserve"> </w:t>
      </w:r>
      <w:proofErr w:type="spellStart"/>
      <w:r>
        <w:rPr>
          <w:bCs/>
        </w:rPr>
        <w:t>New</w:t>
      </w:r>
      <w:proofErr w:type="spellEnd"/>
      <w:r>
        <w:rPr>
          <w:bCs/>
        </w:rPr>
        <w:t xml:space="preserve"> Roman, 14 p., didžiosios raidės, pajuodintas šriftas</w:t>
      </w:r>
    </w:p>
  </w:footnote>
  <w:footnote w:id="5">
    <w:p w:rsidR="00880FBA" w:rsidRDefault="00880FBA" w:rsidP="00AF2546">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12 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80A"/>
    <w:multiLevelType w:val="multilevel"/>
    <w:tmpl w:val="1570EA2C"/>
    <w:lvl w:ilvl="0">
      <w:start w:val="1"/>
      <w:numFmt w:val="decimal"/>
      <w:lvlText w:val="%1."/>
      <w:lvlJc w:val="left"/>
      <w:pPr>
        <w:tabs>
          <w:tab w:val="num" w:pos="460"/>
        </w:tabs>
        <w:ind w:left="460" w:hanging="360"/>
      </w:pPr>
      <w:rPr>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4D27D2"/>
    <w:multiLevelType w:val="hybridMultilevel"/>
    <w:tmpl w:val="BB9A8EE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AD6487"/>
    <w:multiLevelType w:val="hybridMultilevel"/>
    <w:tmpl w:val="9C609F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1534A8E"/>
    <w:multiLevelType w:val="hybridMultilevel"/>
    <w:tmpl w:val="C01C80BE"/>
    <w:lvl w:ilvl="0" w:tplc="6E1210A2">
      <w:start w:val="1"/>
      <w:numFmt w:val="bullet"/>
      <w:lvlText w:val=""/>
      <w:lvlJc w:val="left"/>
      <w:pPr>
        <w:tabs>
          <w:tab w:val="num" w:pos="1080"/>
        </w:tabs>
        <w:ind w:left="1080" w:hanging="360"/>
      </w:pPr>
      <w:rPr>
        <w:rFonts w:ascii="Symbol" w:hAnsi="Symbol" w:hint="default"/>
        <w:sz w:val="20"/>
        <w:szCs w:val="20"/>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88412D"/>
    <w:multiLevelType w:val="multilevel"/>
    <w:tmpl w:val="2E5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A29D2"/>
    <w:multiLevelType w:val="hybridMultilevel"/>
    <w:tmpl w:val="179C193A"/>
    <w:lvl w:ilvl="0" w:tplc="4596E400">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2C1A2D22"/>
    <w:multiLevelType w:val="hybridMultilevel"/>
    <w:tmpl w:val="8012B8F8"/>
    <w:lvl w:ilvl="0" w:tplc="04270001">
      <w:start w:val="1"/>
      <w:numFmt w:val="bullet"/>
      <w:lvlText w:val=""/>
      <w:lvlJc w:val="left"/>
      <w:pPr>
        <w:tabs>
          <w:tab w:val="num" w:pos="1778"/>
        </w:tabs>
        <w:ind w:left="1778" w:hanging="360"/>
      </w:pPr>
      <w:rPr>
        <w:rFonts w:ascii="Symbol" w:hAnsi="Symbol" w:hint="default"/>
      </w:rPr>
    </w:lvl>
    <w:lvl w:ilvl="1" w:tplc="04270003" w:tentative="1">
      <w:start w:val="1"/>
      <w:numFmt w:val="bullet"/>
      <w:lvlText w:val="o"/>
      <w:lvlJc w:val="left"/>
      <w:pPr>
        <w:tabs>
          <w:tab w:val="num" w:pos="2498"/>
        </w:tabs>
        <w:ind w:left="2498" w:hanging="360"/>
      </w:pPr>
      <w:rPr>
        <w:rFonts w:ascii="Courier New" w:hAnsi="Courier New" w:cs="Courier New" w:hint="default"/>
      </w:rPr>
    </w:lvl>
    <w:lvl w:ilvl="2" w:tplc="04270005" w:tentative="1">
      <w:start w:val="1"/>
      <w:numFmt w:val="bullet"/>
      <w:lvlText w:val=""/>
      <w:lvlJc w:val="left"/>
      <w:pPr>
        <w:tabs>
          <w:tab w:val="num" w:pos="3218"/>
        </w:tabs>
        <w:ind w:left="3218" w:hanging="360"/>
      </w:pPr>
      <w:rPr>
        <w:rFonts w:ascii="Wingdings" w:hAnsi="Wingdings" w:hint="default"/>
      </w:rPr>
    </w:lvl>
    <w:lvl w:ilvl="3" w:tplc="04270001" w:tentative="1">
      <w:start w:val="1"/>
      <w:numFmt w:val="bullet"/>
      <w:lvlText w:val=""/>
      <w:lvlJc w:val="left"/>
      <w:pPr>
        <w:tabs>
          <w:tab w:val="num" w:pos="3938"/>
        </w:tabs>
        <w:ind w:left="3938" w:hanging="360"/>
      </w:pPr>
      <w:rPr>
        <w:rFonts w:ascii="Symbol" w:hAnsi="Symbol" w:hint="default"/>
      </w:rPr>
    </w:lvl>
    <w:lvl w:ilvl="4" w:tplc="04270003" w:tentative="1">
      <w:start w:val="1"/>
      <w:numFmt w:val="bullet"/>
      <w:lvlText w:val="o"/>
      <w:lvlJc w:val="left"/>
      <w:pPr>
        <w:tabs>
          <w:tab w:val="num" w:pos="4658"/>
        </w:tabs>
        <w:ind w:left="4658" w:hanging="360"/>
      </w:pPr>
      <w:rPr>
        <w:rFonts w:ascii="Courier New" w:hAnsi="Courier New" w:cs="Courier New" w:hint="default"/>
      </w:rPr>
    </w:lvl>
    <w:lvl w:ilvl="5" w:tplc="04270005" w:tentative="1">
      <w:start w:val="1"/>
      <w:numFmt w:val="bullet"/>
      <w:lvlText w:val=""/>
      <w:lvlJc w:val="left"/>
      <w:pPr>
        <w:tabs>
          <w:tab w:val="num" w:pos="5378"/>
        </w:tabs>
        <w:ind w:left="5378" w:hanging="360"/>
      </w:pPr>
      <w:rPr>
        <w:rFonts w:ascii="Wingdings" w:hAnsi="Wingdings" w:hint="default"/>
      </w:rPr>
    </w:lvl>
    <w:lvl w:ilvl="6" w:tplc="04270001" w:tentative="1">
      <w:start w:val="1"/>
      <w:numFmt w:val="bullet"/>
      <w:lvlText w:val=""/>
      <w:lvlJc w:val="left"/>
      <w:pPr>
        <w:tabs>
          <w:tab w:val="num" w:pos="6098"/>
        </w:tabs>
        <w:ind w:left="6098" w:hanging="360"/>
      </w:pPr>
      <w:rPr>
        <w:rFonts w:ascii="Symbol" w:hAnsi="Symbol" w:hint="default"/>
      </w:rPr>
    </w:lvl>
    <w:lvl w:ilvl="7" w:tplc="04270003" w:tentative="1">
      <w:start w:val="1"/>
      <w:numFmt w:val="bullet"/>
      <w:lvlText w:val="o"/>
      <w:lvlJc w:val="left"/>
      <w:pPr>
        <w:tabs>
          <w:tab w:val="num" w:pos="6818"/>
        </w:tabs>
        <w:ind w:left="6818" w:hanging="360"/>
      </w:pPr>
      <w:rPr>
        <w:rFonts w:ascii="Courier New" w:hAnsi="Courier New" w:cs="Courier New" w:hint="default"/>
      </w:rPr>
    </w:lvl>
    <w:lvl w:ilvl="8" w:tplc="0427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2DD17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313924"/>
    <w:multiLevelType w:val="hybridMultilevel"/>
    <w:tmpl w:val="1D5A7654"/>
    <w:lvl w:ilvl="0" w:tplc="4596E40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D67596B"/>
    <w:multiLevelType w:val="hybridMultilevel"/>
    <w:tmpl w:val="43742770"/>
    <w:lvl w:ilvl="0" w:tplc="6E1210A2">
      <w:start w:val="1"/>
      <w:numFmt w:val="bullet"/>
      <w:lvlText w:val=""/>
      <w:lvlJc w:val="left"/>
      <w:pPr>
        <w:tabs>
          <w:tab w:val="num" w:pos="1080"/>
        </w:tabs>
        <w:ind w:left="1080" w:hanging="360"/>
      </w:pPr>
      <w:rPr>
        <w:rFonts w:ascii="Symbol" w:hAnsi="Symbol" w:hint="default"/>
        <w:sz w:val="20"/>
        <w:szCs w:val="20"/>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992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ED2EFD"/>
    <w:multiLevelType w:val="hybridMultilevel"/>
    <w:tmpl w:val="B4D6F0E4"/>
    <w:lvl w:ilvl="0" w:tplc="04270001">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6A6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CD1A7C"/>
    <w:multiLevelType w:val="hybridMultilevel"/>
    <w:tmpl w:val="77764D16"/>
    <w:lvl w:ilvl="0" w:tplc="04270001">
      <w:start w:val="1"/>
      <w:numFmt w:val="bullet"/>
      <w:lvlText w:val=""/>
      <w:lvlJc w:val="left"/>
      <w:pPr>
        <w:ind w:left="1420" w:hanging="360"/>
      </w:pPr>
      <w:rPr>
        <w:rFonts w:ascii="Symbol" w:hAnsi="Symbol" w:hint="default"/>
      </w:rPr>
    </w:lvl>
    <w:lvl w:ilvl="1" w:tplc="04270003" w:tentative="1">
      <w:start w:val="1"/>
      <w:numFmt w:val="bullet"/>
      <w:lvlText w:val="o"/>
      <w:lvlJc w:val="left"/>
      <w:pPr>
        <w:ind w:left="2140" w:hanging="360"/>
      </w:pPr>
      <w:rPr>
        <w:rFonts w:ascii="Courier New" w:hAnsi="Courier New" w:cs="Courier New" w:hint="default"/>
      </w:rPr>
    </w:lvl>
    <w:lvl w:ilvl="2" w:tplc="04270005" w:tentative="1">
      <w:start w:val="1"/>
      <w:numFmt w:val="bullet"/>
      <w:lvlText w:val=""/>
      <w:lvlJc w:val="left"/>
      <w:pPr>
        <w:ind w:left="2860" w:hanging="360"/>
      </w:pPr>
      <w:rPr>
        <w:rFonts w:ascii="Wingdings" w:hAnsi="Wingdings" w:hint="default"/>
      </w:rPr>
    </w:lvl>
    <w:lvl w:ilvl="3" w:tplc="04270001" w:tentative="1">
      <w:start w:val="1"/>
      <w:numFmt w:val="bullet"/>
      <w:lvlText w:val=""/>
      <w:lvlJc w:val="left"/>
      <w:pPr>
        <w:ind w:left="3580" w:hanging="360"/>
      </w:pPr>
      <w:rPr>
        <w:rFonts w:ascii="Symbol" w:hAnsi="Symbol" w:hint="default"/>
      </w:rPr>
    </w:lvl>
    <w:lvl w:ilvl="4" w:tplc="04270003" w:tentative="1">
      <w:start w:val="1"/>
      <w:numFmt w:val="bullet"/>
      <w:lvlText w:val="o"/>
      <w:lvlJc w:val="left"/>
      <w:pPr>
        <w:ind w:left="4300" w:hanging="360"/>
      </w:pPr>
      <w:rPr>
        <w:rFonts w:ascii="Courier New" w:hAnsi="Courier New" w:cs="Courier New" w:hint="default"/>
      </w:rPr>
    </w:lvl>
    <w:lvl w:ilvl="5" w:tplc="04270005" w:tentative="1">
      <w:start w:val="1"/>
      <w:numFmt w:val="bullet"/>
      <w:lvlText w:val=""/>
      <w:lvlJc w:val="left"/>
      <w:pPr>
        <w:ind w:left="5020" w:hanging="360"/>
      </w:pPr>
      <w:rPr>
        <w:rFonts w:ascii="Wingdings" w:hAnsi="Wingdings" w:hint="default"/>
      </w:rPr>
    </w:lvl>
    <w:lvl w:ilvl="6" w:tplc="04270001" w:tentative="1">
      <w:start w:val="1"/>
      <w:numFmt w:val="bullet"/>
      <w:lvlText w:val=""/>
      <w:lvlJc w:val="left"/>
      <w:pPr>
        <w:ind w:left="5740" w:hanging="360"/>
      </w:pPr>
      <w:rPr>
        <w:rFonts w:ascii="Symbol" w:hAnsi="Symbol" w:hint="default"/>
      </w:rPr>
    </w:lvl>
    <w:lvl w:ilvl="7" w:tplc="04270003" w:tentative="1">
      <w:start w:val="1"/>
      <w:numFmt w:val="bullet"/>
      <w:lvlText w:val="o"/>
      <w:lvlJc w:val="left"/>
      <w:pPr>
        <w:ind w:left="6460" w:hanging="360"/>
      </w:pPr>
      <w:rPr>
        <w:rFonts w:ascii="Courier New" w:hAnsi="Courier New" w:cs="Courier New" w:hint="default"/>
      </w:rPr>
    </w:lvl>
    <w:lvl w:ilvl="8" w:tplc="04270005" w:tentative="1">
      <w:start w:val="1"/>
      <w:numFmt w:val="bullet"/>
      <w:lvlText w:val=""/>
      <w:lvlJc w:val="left"/>
      <w:pPr>
        <w:ind w:left="7180" w:hanging="360"/>
      </w:pPr>
      <w:rPr>
        <w:rFonts w:ascii="Wingdings" w:hAnsi="Wingdings" w:hint="default"/>
      </w:rPr>
    </w:lvl>
  </w:abstractNum>
  <w:abstractNum w:abstractNumId="14" w15:restartNumberingAfterBreak="0">
    <w:nsid w:val="5E413020"/>
    <w:multiLevelType w:val="multilevel"/>
    <w:tmpl w:val="76DC6254"/>
    <w:lvl w:ilvl="0">
      <w:start w:val="1"/>
      <w:numFmt w:val="decimal"/>
      <w:lvlText w:val="%1."/>
      <w:lvlJc w:val="left"/>
      <w:pPr>
        <w:tabs>
          <w:tab w:val="num" w:pos="1070"/>
        </w:tabs>
        <w:ind w:left="1070" w:hanging="360"/>
      </w:pPr>
      <w:rPr>
        <w:rFonts w:cs="Times New Roman" w:hint="default"/>
        <w:b w:val="0"/>
        <w:i w:val="0"/>
        <w:strike w:val="0"/>
        <w:color w:val="auto"/>
      </w:rPr>
    </w:lvl>
    <w:lvl w:ilvl="1">
      <w:start w:val="1"/>
      <w:numFmt w:val="decimal"/>
      <w:lvlText w:val="%1.%2."/>
      <w:lvlJc w:val="left"/>
      <w:pPr>
        <w:tabs>
          <w:tab w:val="num" w:pos="900"/>
        </w:tabs>
        <w:ind w:left="900" w:hanging="540"/>
      </w:pPr>
      <w:rPr>
        <w:rFonts w:cs="Times New Roman"/>
        <w:i w:val="0"/>
        <w:strike w:val="0"/>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6BDE77DE"/>
    <w:multiLevelType w:val="hybridMultilevel"/>
    <w:tmpl w:val="C64CC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0E242C"/>
    <w:multiLevelType w:val="hybridMultilevel"/>
    <w:tmpl w:val="109A2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BC2E12"/>
    <w:multiLevelType w:val="hybridMultilevel"/>
    <w:tmpl w:val="F5AEA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EF3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EB2E7C"/>
    <w:multiLevelType w:val="hybridMultilevel"/>
    <w:tmpl w:val="1A164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3"/>
  </w:num>
  <w:num w:numId="9">
    <w:abstractNumId w:val="9"/>
  </w:num>
  <w:num w:numId="10">
    <w:abstractNumId w:val="5"/>
  </w:num>
  <w:num w:numId="11">
    <w:abstractNumId w:val="2"/>
  </w:num>
  <w:num w:numId="12">
    <w:abstractNumId w:val="16"/>
  </w:num>
  <w:num w:numId="13">
    <w:abstractNumId w:val="0"/>
  </w:num>
  <w:num w:numId="14">
    <w:abstractNumId w:val="17"/>
  </w:num>
  <w:num w:numId="15">
    <w:abstractNumId w:val="8"/>
  </w:num>
  <w:num w:numId="16">
    <w:abstractNumId w:val="14"/>
  </w:num>
  <w:num w:numId="17">
    <w:abstractNumId w:val="1"/>
  </w:num>
  <w:num w:numId="18">
    <w:abstractNumId w:val="13"/>
  </w:num>
  <w:num w:numId="19">
    <w:abstractNumId w:val="1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66"/>
    <w:rsid w:val="00036335"/>
    <w:rsid w:val="00065B43"/>
    <w:rsid w:val="000727F4"/>
    <w:rsid w:val="000917C6"/>
    <w:rsid w:val="000A1537"/>
    <w:rsid w:val="000A72F8"/>
    <w:rsid w:val="000C41EB"/>
    <w:rsid w:val="000F6DC5"/>
    <w:rsid w:val="00140FAB"/>
    <w:rsid w:val="001458CA"/>
    <w:rsid w:val="001A32CB"/>
    <w:rsid w:val="001B3B0B"/>
    <w:rsid w:val="001C2C36"/>
    <w:rsid w:val="001D7AFA"/>
    <w:rsid w:val="001F0309"/>
    <w:rsid w:val="002308C4"/>
    <w:rsid w:val="00244195"/>
    <w:rsid w:val="00245F0C"/>
    <w:rsid w:val="00274263"/>
    <w:rsid w:val="00282CA6"/>
    <w:rsid w:val="00284BF4"/>
    <w:rsid w:val="0028790F"/>
    <w:rsid w:val="002915AD"/>
    <w:rsid w:val="002A5841"/>
    <w:rsid w:val="002B4E73"/>
    <w:rsid w:val="002C140C"/>
    <w:rsid w:val="002E0901"/>
    <w:rsid w:val="002F1A14"/>
    <w:rsid w:val="0033141F"/>
    <w:rsid w:val="003612C4"/>
    <w:rsid w:val="00367D32"/>
    <w:rsid w:val="003C16BA"/>
    <w:rsid w:val="003D3BED"/>
    <w:rsid w:val="003D3F90"/>
    <w:rsid w:val="003E6D7D"/>
    <w:rsid w:val="00404B54"/>
    <w:rsid w:val="004151DA"/>
    <w:rsid w:val="00421528"/>
    <w:rsid w:val="00447F34"/>
    <w:rsid w:val="00462EA2"/>
    <w:rsid w:val="004757F8"/>
    <w:rsid w:val="00497B50"/>
    <w:rsid w:val="004E3128"/>
    <w:rsid w:val="004E44C0"/>
    <w:rsid w:val="0050521A"/>
    <w:rsid w:val="005066DA"/>
    <w:rsid w:val="0054224A"/>
    <w:rsid w:val="005474F2"/>
    <w:rsid w:val="00567E5A"/>
    <w:rsid w:val="00583201"/>
    <w:rsid w:val="005C3139"/>
    <w:rsid w:val="005C6EF2"/>
    <w:rsid w:val="005C77B2"/>
    <w:rsid w:val="005E1E90"/>
    <w:rsid w:val="005F289C"/>
    <w:rsid w:val="00616C66"/>
    <w:rsid w:val="00650557"/>
    <w:rsid w:val="00654EE2"/>
    <w:rsid w:val="00656A9C"/>
    <w:rsid w:val="00684F0C"/>
    <w:rsid w:val="006876EE"/>
    <w:rsid w:val="00694974"/>
    <w:rsid w:val="006A5498"/>
    <w:rsid w:val="006A5CFD"/>
    <w:rsid w:val="006A759C"/>
    <w:rsid w:val="006B5B07"/>
    <w:rsid w:val="006D12C8"/>
    <w:rsid w:val="006D3ABB"/>
    <w:rsid w:val="006E0E47"/>
    <w:rsid w:val="006F27BD"/>
    <w:rsid w:val="00730711"/>
    <w:rsid w:val="00745178"/>
    <w:rsid w:val="00781631"/>
    <w:rsid w:val="00796067"/>
    <w:rsid w:val="007D00D6"/>
    <w:rsid w:val="008060F4"/>
    <w:rsid w:val="008200D2"/>
    <w:rsid w:val="0084277C"/>
    <w:rsid w:val="00867703"/>
    <w:rsid w:val="00880FBA"/>
    <w:rsid w:val="008B08DD"/>
    <w:rsid w:val="008B4F5F"/>
    <w:rsid w:val="00902274"/>
    <w:rsid w:val="009228DA"/>
    <w:rsid w:val="00934090"/>
    <w:rsid w:val="0098748C"/>
    <w:rsid w:val="009A2988"/>
    <w:rsid w:val="009E41DD"/>
    <w:rsid w:val="009E68FF"/>
    <w:rsid w:val="00A046D9"/>
    <w:rsid w:val="00A3371B"/>
    <w:rsid w:val="00A51520"/>
    <w:rsid w:val="00AA78D5"/>
    <w:rsid w:val="00AE11CE"/>
    <w:rsid w:val="00AF2546"/>
    <w:rsid w:val="00B06BD2"/>
    <w:rsid w:val="00B34402"/>
    <w:rsid w:val="00B40AE5"/>
    <w:rsid w:val="00B52819"/>
    <w:rsid w:val="00B61991"/>
    <w:rsid w:val="00B77990"/>
    <w:rsid w:val="00BB3BBA"/>
    <w:rsid w:val="00BF0AE2"/>
    <w:rsid w:val="00C23830"/>
    <w:rsid w:val="00C83C9D"/>
    <w:rsid w:val="00CA27CD"/>
    <w:rsid w:val="00CA5854"/>
    <w:rsid w:val="00CA7758"/>
    <w:rsid w:val="00CD105B"/>
    <w:rsid w:val="00D073E5"/>
    <w:rsid w:val="00D25DFE"/>
    <w:rsid w:val="00D454E0"/>
    <w:rsid w:val="00D7724D"/>
    <w:rsid w:val="00DC005B"/>
    <w:rsid w:val="00DC790D"/>
    <w:rsid w:val="00DE5A7C"/>
    <w:rsid w:val="00E17E58"/>
    <w:rsid w:val="00E214E4"/>
    <w:rsid w:val="00E24E9E"/>
    <w:rsid w:val="00E647A7"/>
    <w:rsid w:val="00E71E8A"/>
    <w:rsid w:val="00E7777F"/>
    <w:rsid w:val="00E83709"/>
    <w:rsid w:val="00E848A9"/>
    <w:rsid w:val="00EC27B4"/>
    <w:rsid w:val="00ED7529"/>
    <w:rsid w:val="00EF7B1E"/>
    <w:rsid w:val="00F4235A"/>
    <w:rsid w:val="00F517BE"/>
    <w:rsid w:val="00F556EB"/>
    <w:rsid w:val="00F87BEC"/>
    <w:rsid w:val="00FE2D22"/>
    <w:rsid w:val="00FE5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7B49"/>
  <w15:docId w15:val="{A9129BFB-37EF-4DA1-80D6-5298DDD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66"/>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745178"/>
    <w:pPr>
      <w:keepNext/>
      <w:outlineLvl w:val="1"/>
    </w:pPr>
    <w:rPr>
      <w:b/>
      <w:i/>
      <w:szCs w:val="20"/>
      <w:u w:val="single"/>
    </w:rPr>
  </w:style>
  <w:style w:type="paragraph" w:styleId="Heading3">
    <w:name w:val="heading 3"/>
    <w:basedOn w:val="Normal"/>
    <w:next w:val="Normal"/>
    <w:link w:val="Heading3Char"/>
    <w:qFormat/>
    <w:rsid w:val="00745178"/>
    <w:pPr>
      <w:keepNext/>
      <w:outlineLvl w:val="2"/>
    </w:pPr>
    <w:rPr>
      <w:szCs w:val="20"/>
      <w:lang w:val="en-GB"/>
    </w:rPr>
  </w:style>
  <w:style w:type="paragraph" w:styleId="Heading4">
    <w:name w:val="heading 4"/>
    <w:basedOn w:val="Normal"/>
    <w:next w:val="Normal"/>
    <w:link w:val="Heading4Char"/>
    <w:qFormat/>
    <w:rsid w:val="00745178"/>
    <w:pPr>
      <w:keepNext/>
      <w:jc w:val="righ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6C66"/>
    <w:pPr>
      <w:jc w:val="center"/>
    </w:pPr>
    <w:rPr>
      <w:b/>
      <w:sz w:val="28"/>
      <w:szCs w:val="20"/>
    </w:rPr>
  </w:style>
  <w:style w:type="character" w:customStyle="1" w:styleId="TitleChar">
    <w:name w:val="Title Char"/>
    <w:basedOn w:val="DefaultParagraphFont"/>
    <w:link w:val="Title"/>
    <w:rsid w:val="00616C66"/>
    <w:rPr>
      <w:rFonts w:ascii="Times New Roman" w:eastAsia="Times New Roman" w:hAnsi="Times New Roman" w:cs="Times New Roman"/>
      <w:b/>
      <w:sz w:val="28"/>
      <w:szCs w:val="20"/>
      <w:lang w:eastAsia="lt-LT"/>
    </w:rPr>
  </w:style>
  <w:style w:type="paragraph" w:styleId="Subtitle">
    <w:name w:val="Subtitle"/>
    <w:basedOn w:val="Normal"/>
    <w:link w:val="SubtitleChar"/>
    <w:qFormat/>
    <w:rsid w:val="00616C66"/>
    <w:rPr>
      <w:b/>
      <w:i/>
      <w:szCs w:val="20"/>
    </w:rPr>
  </w:style>
  <w:style w:type="character" w:customStyle="1" w:styleId="SubtitleChar">
    <w:name w:val="Subtitle Char"/>
    <w:basedOn w:val="DefaultParagraphFont"/>
    <w:link w:val="Subtitle"/>
    <w:rsid w:val="00616C66"/>
    <w:rPr>
      <w:rFonts w:ascii="Times New Roman" w:eastAsia="Times New Roman" w:hAnsi="Times New Roman" w:cs="Times New Roman"/>
      <w:b/>
      <w:i/>
      <w:sz w:val="24"/>
      <w:szCs w:val="20"/>
      <w:lang w:eastAsia="lt-LT"/>
    </w:rPr>
  </w:style>
  <w:style w:type="character" w:styleId="Strong">
    <w:name w:val="Strong"/>
    <w:uiPriority w:val="22"/>
    <w:qFormat/>
    <w:rsid w:val="00616C66"/>
    <w:rPr>
      <w:b/>
      <w:bCs/>
    </w:rPr>
  </w:style>
  <w:style w:type="character" w:styleId="Hyperlink">
    <w:name w:val="Hyperlink"/>
    <w:rsid w:val="00616C66"/>
    <w:rPr>
      <w:color w:val="0000FF"/>
      <w:u w:val="single"/>
    </w:rPr>
  </w:style>
  <w:style w:type="paragraph" w:styleId="BodyTextIndent">
    <w:name w:val="Body Text Indent"/>
    <w:basedOn w:val="Normal"/>
    <w:link w:val="BodyTextIndentChar"/>
    <w:rsid w:val="00616C66"/>
    <w:pPr>
      <w:ind w:firstLine="360"/>
      <w:jc w:val="both"/>
    </w:pPr>
    <w:rPr>
      <w:szCs w:val="20"/>
    </w:rPr>
  </w:style>
  <w:style w:type="character" w:customStyle="1" w:styleId="BodyTextIndentChar">
    <w:name w:val="Body Text Indent Char"/>
    <w:basedOn w:val="DefaultParagraphFont"/>
    <w:link w:val="BodyTextIndent"/>
    <w:rsid w:val="00616C66"/>
    <w:rPr>
      <w:rFonts w:ascii="Times New Roman" w:eastAsia="Times New Roman" w:hAnsi="Times New Roman" w:cs="Times New Roman"/>
      <w:sz w:val="24"/>
      <w:szCs w:val="20"/>
      <w:lang w:eastAsia="lt-LT"/>
    </w:rPr>
  </w:style>
  <w:style w:type="paragraph" w:customStyle="1" w:styleId="CharDiagramaDiagrama">
    <w:name w:val="Char Diagrama Diagrama"/>
    <w:basedOn w:val="Normal"/>
    <w:next w:val="Normal"/>
    <w:semiHidden/>
    <w:rsid w:val="00616C66"/>
    <w:pPr>
      <w:spacing w:after="160" w:line="240" w:lineRule="exact"/>
    </w:pPr>
    <w:rPr>
      <w:bCs/>
      <w:color w:val="0000FF"/>
      <w:lang w:eastAsia="en-US"/>
    </w:rPr>
  </w:style>
  <w:style w:type="paragraph" w:customStyle="1" w:styleId="prastasistinklapis2">
    <w:name w:val="Įprastasis (tinklapis)2"/>
    <w:basedOn w:val="Normal"/>
    <w:rsid w:val="00616C66"/>
    <w:pPr>
      <w:spacing w:before="100" w:beforeAutospacing="1" w:after="100" w:afterAutospacing="1"/>
    </w:pPr>
    <w:rPr>
      <w:rFonts w:ascii="Arial" w:hAnsi="Arial" w:cs="Arial"/>
      <w:sz w:val="18"/>
      <w:szCs w:val="18"/>
    </w:rPr>
  </w:style>
  <w:style w:type="paragraph" w:styleId="NormalWeb">
    <w:name w:val="Normal (Web)"/>
    <w:basedOn w:val="Normal"/>
    <w:uiPriority w:val="99"/>
    <w:rsid w:val="00497B50"/>
    <w:pPr>
      <w:spacing w:before="100" w:beforeAutospacing="1" w:after="100" w:afterAutospacing="1"/>
    </w:pPr>
    <w:rPr>
      <w:rFonts w:ascii="Arial" w:hAnsi="Arial" w:cs="Arial"/>
      <w:color w:val="000000"/>
      <w:sz w:val="18"/>
      <w:szCs w:val="18"/>
    </w:rPr>
  </w:style>
  <w:style w:type="paragraph" w:customStyle="1" w:styleId="prastasistinklapis3">
    <w:name w:val="Įprastasis (tinklapis)3"/>
    <w:basedOn w:val="Normal"/>
    <w:rsid w:val="00497B50"/>
    <w:pPr>
      <w:spacing w:before="100" w:beforeAutospacing="1" w:after="100" w:afterAutospacing="1" w:line="312" w:lineRule="auto"/>
      <w:ind w:firstLine="240"/>
      <w:jc w:val="both"/>
    </w:pPr>
  </w:style>
  <w:style w:type="character" w:customStyle="1" w:styleId="text1">
    <w:name w:val="text1"/>
    <w:rsid w:val="00497B50"/>
    <w:rPr>
      <w:rFonts w:ascii="Arial" w:hAnsi="Arial" w:cs="Arial" w:hint="default"/>
      <w:b w:val="0"/>
      <w:bCs w:val="0"/>
      <w:strike w:val="0"/>
      <w:dstrike w:val="0"/>
      <w:color w:val="666666"/>
      <w:sz w:val="18"/>
      <w:szCs w:val="18"/>
      <w:u w:val="none"/>
      <w:effect w:val="none"/>
    </w:rPr>
  </w:style>
  <w:style w:type="character" w:customStyle="1" w:styleId="Heading2Char">
    <w:name w:val="Heading 2 Char"/>
    <w:basedOn w:val="DefaultParagraphFont"/>
    <w:link w:val="Heading2"/>
    <w:rsid w:val="00745178"/>
    <w:rPr>
      <w:rFonts w:ascii="Times New Roman" w:eastAsia="Times New Roman" w:hAnsi="Times New Roman" w:cs="Times New Roman"/>
      <w:b/>
      <w:i/>
      <w:sz w:val="24"/>
      <w:szCs w:val="20"/>
      <w:u w:val="single"/>
      <w:lang w:eastAsia="lt-LT"/>
    </w:rPr>
  </w:style>
  <w:style w:type="character" w:customStyle="1" w:styleId="Heading3Char">
    <w:name w:val="Heading 3 Char"/>
    <w:basedOn w:val="DefaultParagraphFont"/>
    <w:link w:val="Heading3"/>
    <w:rsid w:val="00745178"/>
    <w:rPr>
      <w:rFonts w:ascii="Times New Roman" w:eastAsia="Times New Roman" w:hAnsi="Times New Roman" w:cs="Times New Roman"/>
      <w:sz w:val="24"/>
      <w:szCs w:val="20"/>
      <w:lang w:val="en-GB" w:eastAsia="lt-LT"/>
    </w:rPr>
  </w:style>
  <w:style w:type="character" w:customStyle="1" w:styleId="Heading4Char">
    <w:name w:val="Heading 4 Char"/>
    <w:basedOn w:val="DefaultParagraphFont"/>
    <w:link w:val="Heading4"/>
    <w:rsid w:val="00745178"/>
    <w:rPr>
      <w:rFonts w:ascii="Times New Roman" w:eastAsia="Times New Roman" w:hAnsi="Times New Roman" w:cs="Times New Roman"/>
      <w:sz w:val="24"/>
      <w:szCs w:val="20"/>
      <w:lang w:val="en-GB" w:eastAsia="lt-LT"/>
    </w:rPr>
  </w:style>
  <w:style w:type="paragraph" w:styleId="ListParagraph">
    <w:name w:val="List Paragraph"/>
    <w:basedOn w:val="Normal"/>
    <w:uiPriority w:val="34"/>
    <w:qFormat/>
    <w:rsid w:val="00367D32"/>
    <w:pPr>
      <w:ind w:left="720"/>
      <w:contextualSpacing/>
    </w:pPr>
  </w:style>
  <w:style w:type="paragraph" w:styleId="Caption">
    <w:name w:val="caption"/>
    <w:basedOn w:val="Normal"/>
    <w:next w:val="Normal"/>
    <w:qFormat/>
    <w:rsid w:val="00AF2546"/>
    <w:pPr>
      <w:spacing w:line="360" w:lineRule="auto"/>
      <w:jc w:val="center"/>
    </w:pPr>
    <w:rPr>
      <w:sz w:val="28"/>
      <w:szCs w:val="20"/>
      <w:lang w:eastAsia="en-US"/>
    </w:rPr>
  </w:style>
  <w:style w:type="paragraph" w:styleId="FootnoteText">
    <w:name w:val="footnote text"/>
    <w:basedOn w:val="Normal"/>
    <w:link w:val="FootnoteTextChar"/>
    <w:semiHidden/>
    <w:rsid w:val="00AF2546"/>
    <w:rPr>
      <w:sz w:val="20"/>
      <w:szCs w:val="20"/>
      <w:lang w:eastAsia="en-US"/>
    </w:rPr>
  </w:style>
  <w:style w:type="character" w:customStyle="1" w:styleId="FootnoteTextChar">
    <w:name w:val="Footnote Text Char"/>
    <w:basedOn w:val="DefaultParagraphFont"/>
    <w:link w:val="FootnoteText"/>
    <w:semiHidden/>
    <w:rsid w:val="00AF2546"/>
    <w:rPr>
      <w:rFonts w:ascii="Times New Roman" w:eastAsia="Times New Roman" w:hAnsi="Times New Roman" w:cs="Times New Roman"/>
      <w:sz w:val="20"/>
      <w:szCs w:val="20"/>
    </w:rPr>
  </w:style>
  <w:style w:type="character" w:styleId="FootnoteReference">
    <w:name w:val="footnote reference"/>
    <w:semiHidden/>
    <w:rsid w:val="00AF2546"/>
    <w:rPr>
      <w:vertAlign w:val="superscript"/>
    </w:rPr>
  </w:style>
  <w:style w:type="paragraph" w:styleId="BalloonText">
    <w:name w:val="Balloon Text"/>
    <w:basedOn w:val="Normal"/>
    <w:link w:val="BalloonTextChar"/>
    <w:uiPriority w:val="99"/>
    <w:semiHidden/>
    <w:unhideWhenUsed/>
    <w:rsid w:val="00447F34"/>
    <w:rPr>
      <w:rFonts w:ascii="Tahoma" w:hAnsi="Tahoma" w:cs="Tahoma"/>
      <w:sz w:val="16"/>
      <w:szCs w:val="16"/>
    </w:rPr>
  </w:style>
  <w:style w:type="character" w:customStyle="1" w:styleId="BalloonTextChar">
    <w:name w:val="Balloon Text Char"/>
    <w:basedOn w:val="DefaultParagraphFont"/>
    <w:link w:val="BalloonText"/>
    <w:uiPriority w:val="99"/>
    <w:semiHidden/>
    <w:rsid w:val="00447F34"/>
    <w:rPr>
      <w:rFonts w:ascii="Tahoma" w:eastAsia="Times New Roman" w:hAnsi="Tahoma" w:cs="Tahoma"/>
      <w:sz w:val="16"/>
      <w:szCs w:val="16"/>
      <w:lang w:eastAsia="lt-LT"/>
    </w:rPr>
  </w:style>
  <w:style w:type="paragraph" w:customStyle="1" w:styleId="CharDiagramaDiagrama0">
    <w:name w:val="Char Diagrama Diagrama"/>
    <w:basedOn w:val="Normal"/>
    <w:next w:val="Normal"/>
    <w:semiHidden/>
    <w:rsid w:val="009A2988"/>
    <w:pPr>
      <w:spacing w:after="160" w:line="240" w:lineRule="exact"/>
    </w:pPr>
    <w:rPr>
      <w:bCs/>
      <w:color w:val="0000FF"/>
      <w:lang w:eastAsia="en-US"/>
    </w:rPr>
  </w:style>
  <w:style w:type="character" w:customStyle="1" w:styleId="value2">
    <w:name w:val="value2"/>
    <w:basedOn w:val="DefaultParagraphFont"/>
    <w:rsid w:val="00E848A9"/>
    <w:rPr>
      <w:b w:val="0"/>
      <w:bCs w:val="0"/>
      <w:vanish w:val="0"/>
      <w:webHidden w:val="0"/>
      <w:color w:val="000000"/>
      <w:specVanish w:val="0"/>
    </w:rPr>
  </w:style>
  <w:style w:type="paragraph" w:styleId="BodyText2">
    <w:name w:val="Body Text 2"/>
    <w:basedOn w:val="Normal"/>
    <w:link w:val="BodyText2Char"/>
    <w:uiPriority w:val="99"/>
    <w:semiHidden/>
    <w:unhideWhenUsed/>
    <w:rsid w:val="0050521A"/>
    <w:pPr>
      <w:spacing w:after="120" w:line="480" w:lineRule="auto"/>
    </w:pPr>
  </w:style>
  <w:style w:type="character" w:customStyle="1" w:styleId="BodyText2Char">
    <w:name w:val="Body Text 2 Char"/>
    <w:basedOn w:val="DefaultParagraphFont"/>
    <w:link w:val="BodyText2"/>
    <w:uiPriority w:val="99"/>
    <w:semiHidden/>
    <w:rsid w:val="0050521A"/>
    <w:rPr>
      <w:rFonts w:ascii="Times New Roman" w:eastAsia="Times New Roman" w:hAnsi="Times New Roman" w:cs="Times New Roman"/>
      <w:sz w:val="24"/>
      <w:szCs w:val="24"/>
      <w:lang w:eastAsia="lt-LT"/>
    </w:rPr>
  </w:style>
  <w:style w:type="paragraph" w:customStyle="1" w:styleId="book-author">
    <w:name w:val="book-author"/>
    <w:basedOn w:val="Normal"/>
    <w:rsid w:val="006E0E47"/>
    <w:pPr>
      <w:spacing w:before="100" w:beforeAutospacing="1" w:after="100" w:afterAutospacing="1"/>
    </w:pPr>
  </w:style>
  <w:style w:type="paragraph" w:customStyle="1" w:styleId="ebook-link">
    <w:name w:val="ebook-link"/>
    <w:basedOn w:val="Normal"/>
    <w:rsid w:val="006E0E47"/>
    <w:pPr>
      <w:spacing w:before="100" w:beforeAutospacing="1" w:after="100" w:afterAutospacing="1"/>
    </w:pPr>
  </w:style>
  <w:style w:type="paragraph" w:customStyle="1" w:styleId="CharDiagramaDiagrama1">
    <w:name w:val="Char Diagrama Diagrama"/>
    <w:basedOn w:val="Normal"/>
    <w:next w:val="Normal"/>
    <w:semiHidden/>
    <w:rsid w:val="005474F2"/>
    <w:pPr>
      <w:spacing w:after="160" w:line="240" w:lineRule="exact"/>
    </w:pPr>
    <w:rPr>
      <w:bCs/>
      <w:color w:val="0000FF"/>
      <w:lang w:eastAsia="en-US"/>
    </w:rPr>
  </w:style>
  <w:style w:type="paragraph" w:styleId="BodyTextIndent3">
    <w:name w:val="Body Text Indent 3"/>
    <w:basedOn w:val="Normal"/>
    <w:link w:val="BodyTextIndent3Char"/>
    <w:uiPriority w:val="99"/>
    <w:unhideWhenUsed/>
    <w:rsid w:val="00B40AE5"/>
    <w:pPr>
      <w:spacing w:after="120"/>
      <w:ind w:left="283"/>
    </w:pPr>
    <w:rPr>
      <w:sz w:val="16"/>
      <w:szCs w:val="16"/>
    </w:rPr>
  </w:style>
  <w:style w:type="character" w:customStyle="1" w:styleId="BodyTextIndent3Char">
    <w:name w:val="Body Text Indent 3 Char"/>
    <w:basedOn w:val="DefaultParagraphFont"/>
    <w:link w:val="BodyTextIndent3"/>
    <w:uiPriority w:val="99"/>
    <w:rsid w:val="00B40AE5"/>
    <w:rPr>
      <w:rFonts w:ascii="Times New Roman" w:eastAsia="Times New Roman" w:hAnsi="Times New Roman" w:cs="Times New Roman"/>
      <w:sz w:val="16"/>
      <w:szCs w:val="16"/>
      <w:lang w:eastAsia="lt-LT"/>
    </w:rPr>
  </w:style>
  <w:style w:type="character" w:styleId="Emphasis">
    <w:name w:val="Emphasis"/>
    <w:basedOn w:val="DefaultParagraphFont"/>
    <w:uiPriority w:val="20"/>
    <w:qFormat/>
    <w:rsid w:val="00FE5A0D"/>
    <w:rPr>
      <w:b/>
      <w:bCs/>
      <w:i w:val="0"/>
      <w:iCs w:val="0"/>
    </w:rPr>
  </w:style>
  <w:style w:type="character" w:customStyle="1" w:styleId="st1">
    <w:name w:val="st1"/>
    <w:basedOn w:val="DefaultParagraphFont"/>
    <w:rsid w:val="00FE5A0D"/>
  </w:style>
  <w:style w:type="character" w:customStyle="1" w:styleId="xxz">
    <w:name w:val="xxz"/>
    <w:basedOn w:val="DefaultParagraphFont"/>
    <w:rsid w:val="00F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5832">
      <w:bodyDiv w:val="1"/>
      <w:marLeft w:val="0"/>
      <w:marRight w:val="0"/>
      <w:marTop w:val="0"/>
      <w:marBottom w:val="0"/>
      <w:divBdr>
        <w:top w:val="none" w:sz="0" w:space="0" w:color="auto"/>
        <w:left w:val="none" w:sz="0" w:space="0" w:color="auto"/>
        <w:bottom w:val="none" w:sz="0" w:space="0" w:color="auto"/>
        <w:right w:val="none" w:sz="0" w:space="0" w:color="auto"/>
      </w:divBdr>
    </w:div>
    <w:div w:id="1476142069">
      <w:bodyDiv w:val="1"/>
      <w:marLeft w:val="0"/>
      <w:marRight w:val="0"/>
      <w:marTop w:val="0"/>
      <w:marBottom w:val="0"/>
      <w:divBdr>
        <w:top w:val="none" w:sz="0" w:space="0" w:color="auto"/>
        <w:left w:val="none" w:sz="0" w:space="0" w:color="auto"/>
        <w:bottom w:val="none" w:sz="0" w:space="0" w:color="auto"/>
        <w:right w:val="none" w:sz="0" w:space="0" w:color="auto"/>
      </w:divBdr>
      <w:divsChild>
        <w:div w:id="123667111">
          <w:marLeft w:val="0"/>
          <w:marRight w:val="0"/>
          <w:marTop w:val="0"/>
          <w:marBottom w:val="0"/>
          <w:divBdr>
            <w:top w:val="none" w:sz="0" w:space="0" w:color="auto"/>
            <w:left w:val="none" w:sz="0" w:space="0" w:color="auto"/>
            <w:bottom w:val="none" w:sz="0" w:space="0" w:color="auto"/>
            <w:right w:val="none" w:sz="0" w:space="0" w:color="auto"/>
          </w:divBdr>
          <w:divsChild>
            <w:div w:id="711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5581">
      <w:bodyDiv w:val="1"/>
      <w:marLeft w:val="0"/>
      <w:marRight w:val="0"/>
      <w:marTop w:val="0"/>
      <w:marBottom w:val="0"/>
      <w:divBdr>
        <w:top w:val="none" w:sz="0" w:space="0" w:color="auto"/>
        <w:left w:val="none" w:sz="0" w:space="0" w:color="auto"/>
        <w:bottom w:val="none" w:sz="0" w:space="0" w:color="auto"/>
        <w:right w:val="none" w:sz="0" w:space="0" w:color="auto"/>
      </w:divBdr>
      <w:divsChild>
        <w:div w:id="1909261121">
          <w:marLeft w:val="0"/>
          <w:marRight w:val="0"/>
          <w:marTop w:val="0"/>
          <w:marBottom w:val="0"/>
          <w:divBdr>
            <w:top w:val="none" w:sz="0" w:space="0" w:color="auto"/>
            <w:left w:val="none" w:sz="0" w:space="0" w:color="auto"/>
            <w:bottom w:val="none" w:sz="0" w:space="0" w:color="auto"/>
            <w:right w:val="none" w:sz="0" w:space="0" w:color="auto"/>
          </w:divBdr>
          <w:divsChild>
            <w:div w:id="5664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4930">
      <w:bodyDiv w:val="1"/>
      <w:marLeft w:val="0"/>
      <w:marRight w:val="0"/>
      <w:marTop w:val="0"/>
      <w:marBottom w:val="0"/>
      <w:divBdr>
        <w:top w:val="none" w:sz="0" w:space="0" w:color="auto"/>
        <w:left w:val="none" w:sz="0" w:space="0" w:color="auto"/>
        <w:bottom w:val="none" w:sz="0" w:space="0" w:color="auto"/>
        <w:right w:val="none" w:sz="0" w:space="0" w:color="auto"/>
      </w:divBdr>
      <w:divsChild>
        <w:div w:id="717555251">
          <w:marLeft w:val="0"/>
          <w:marRight w:val="0"/>
          <w:marTop w:val="0"/>
          <w:marBottom w:val="0"/>
          <w:divBdr>
            <w:top w:val="none" w:sz="0" w:space="0" w:color="auto"/>
            <w:left w:val="none" w:sz="0" w:space="0" w:color="auto"/>
            <w:bottom w:val="none" w:sz="0" w:space="0" w:color="auto"/>
            <w:right w:val="none" w:sz="0" w:space="0" w:color="auto"/>
          </w:divBdr>
          <w:divsChild>
            <w:div w:id="1405451801">
              <w:marLeft w:val="0"/>
              <w:marRight w:val="0"/>
              <w:marTop w:val="0"/>
              <w:marBottom w:val="0"/>
              <w:divBdr>
                <w:top w:val="none" w:sz="0" w:space="0" w:color="auto"/>
                <w:left w:val="none" w:sz="0" w:space="0" w:color="auto"/>
                <w:bottom w:val="none" w:sz="0" w:space="0" w:color="auto"/>
                <w:right w:val="none" w:sz="0" w:space="0" w:color="auto"/>
              </w:divBdr>
              <w:divsChild>
                <w:div w:id="1658798187">
                  <w:marLeft w:val="0"/>
                  <w:marRight w:val="0"/>
                  <w:marTop w:val="0"/>
                  <w:marBottom w:val="0"/>
                  <w:divBdr>
                    <w:top w:val="none" w:sz="0" w:space="0" w:color="auto"/>
                    <w:left w:val="none" w:sz="0" w:space="0" w:color="auto"/>
                    <w:bottom w:val="none" w:sz="0" w:space="0" w:color="auto"/>
                    <w:right w:val="none" w:sz="0" w:space="0" w:color="auto"/>
                  </w:divBdr>
                  <w:divsChild>
                    <w:div w:id="920679241">
                      <w:marLeft w:val="0"/>
                      <w:marRight w:val="0"/>
                      <w:marTop w:val="0"/>
                      <w:marBottom w:val="0"/>
                      <w:divBdr>
                        <w:top w:val="none" w:sz="0" w:space="0" w:color="auto"/>
                        <w:left w:val="none" w:sz="0" w:space="0" w:color="auto"/>
                        <w:bottom w:val="none" w:sz="0" w:space="0" w:color="auto"/>
                        <w:right w:val="none" w:sz="0" w:space="0" w:color="auto"/>
                      </w:divBdr>
                      <w:divsChild>
                        <w:div w:id="690035148">
                          <w:marLeft w:val="0"/>
                          <w:marRight w:val="0"/>
                          <w:marTop w:val="0"/>
                          <w:marBottom w:val="0"/>
                          <w:divBdr>
                            <w:top w:val="none" w:sz="0" w:space="0" w:color="auto"/>
                            <w:left w:val="none" w:sz="0" w:space="0" w:color="auto"/>
                            <w:bottom w:val="none" w:sz="0" w:space="0" w:color="auto"/>
                            <w:right w:val="none" w:sz="0" w:space="0" w:color="auto"/>
                          </w:divBdr>
                          <w:divsChild>
                            <w:div w:id="377556190">
                              <w:marLeft w:val="0"/>
                              <w:marRight w:val="0"/>
                              <w:marTop w:val="0"/>
                              <w:marBottom w:val="0"/>
                              <w:divBdr>
                                <w:top w:val="none" w:sz="0" w:space="0" w:color="auto"/>
                                <w:left w:val="none" w:sz="0" w:space="0" w:color="auto"/>
                                <w:bottom w:val="none" w:sz="0" w:space="0" w:color="auto"/>
                                <w:right w:val="none" w:sz="0" w:space="0" w:color="auto"/>
                              </w:divBdr>
                              <w:divsChild>
                                <w:div w:id="1575361472">
                                  <w:marLeft w:val="0"/>
                                  <w:marRight w:val="0"/>
                                  <w:marTop w:val="0"/>
                                  <w:marBottom w:val="0"/>
                                  <w:divBdr>
                                    <w:top w:val="none" w:sz="0" w:space="0" w:color="auto"/>
                                    <w:left w:val="none" w:sz="0" w:space="0" w:color="auto"/>
                                    <w:bottom w:val="none" w:sz="0" w:space="0" w:color="auto"/>
                                    <w:right w:val="none" w:sz="0" w:space="0" w:color="auto"/>
                                  </w:divBdr>
                                  <w:divsChild>
                                    <w:div w:id="2131505281">
                                      <w:marLeft w:val="0"/>
                                      <w:marRight w:val="0"/>
                                      <w:marTop w:val="0"/>
                                      <w:marBottom w:val="0"/>
                                      <w:divBdr>
                                        <w:top w:val="none" w:sz="0" w:space="0" w:color="auto"/>
                                        <w:left w:val="none" w:sz="0" w:space="0" w:color="auto"/>
                                        <w:bottom w:val="none" w:sz="0" w:space="0" w:color="auto"/>
                                        <w:right w:val="none" w:sz="0" w:space="0" w:color="auto"/>
                                      </w:divBdr>
                                      <w:divsChild>
                                        <w:div w:id="1956599123">
                                          <w:marLeft w:val="0"/>
                                          <w:marRight w:val="0"/>
                                          <w:marTop w:val="0"/>
                                          <w:marBottom w:val="0"/>
                                          <w:divBdr>
                                            <w:top w:val="none" w:sz="0" w:space="0" w:color="auto"/>
                                            <w:left w:val="none" w:sz="0" w:space="0" w:color="auto"/>
                                            <w:bottom w:val="none" w:sz="0" w:space="0" w:color="auto"/>
                                            <w:right w:val="none" w:sz="0" w:space="0" w:color="auto"/>
                                          </w:divBdr>
                                          <w:divsChild>
                                            <w:div w:id="1987935223">
                                              <w:marLeft w:val="0"/>
                                              <w:marRight w:val="0"/>
                                              <w:marTop w:val="0"/>
                                              <w:marBottom w:val="0"/>
                                              <w:divBdr>
                                                <w:top w:val="none" w:sz="0" w:space="0" w:color="auto"/>
                                                <w:left w:val="none" w:sz="0" w:space="0" w:color="auto"/>
                                                <w:bottom w:val="none" w:sz="0" w:space="0" w:color="auto"/>
                                                <w:right w:val="none" w:sz="0" w:space="0" w:color="auto"/>
                                              </w:divBdr>
                                            </w:div>
                                            <w:div w:id="1776827905">
                                              <w:marLeft w:val="0"/>
                                              <w:marRight w:val="0"/>
                                              <w:marTop w:val="0"/>
                                              <w:marBottom w:val="0"/>
                                              <w:divBdr>
                                                <w:top w:val="none" w:sz="0" w:space="0" w:color="auto"/>
                                                <w:left w:val="none" w:sz="0" w:space="0" w:color="auto"/>
                                                <w:bottom w:val="none" w:sz="0" w:space="0" w:color="auto"/>
                                                <w:right w:val="none" w:sz="0" w:space="0" w:color="auto"/>
                                              </w:divBdr>
                                            </w:div>
                                            <w:div w:id="1102991035">
                                              <w:marLeft w:val="0"/>
                                              <w:marRight w:val="0"/>
                                              <w:marTop w:val="0"/>
                                              <w:marBottom w:val="0"/>
                                              <w:divBdr>
                                                <w:top w:val="none" w:sz="0" w:space="0" w:color="auto"/>
                                                <w:left w:val="none" w:sz="0" w:space="0" w:color="auto"/>
                                                <w:bottom w:val="none" w:sz="0" w:space="0" w:color="auto"/>
                                                <w:right w:val="none" w:sz="0" w:space="0" w:color="auto"/>
                                              </w:divBdr>
                                            </w:div>
                                            <w:div w:id="201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846/1419-S" TargetMode="External"/><Relationship Id="rId13" Type="http://schemas.openxmlformats.org/officeDocument/2006/relationships/hyperlink" Target="mailto:info@dameda.lt" TargetMode="External"/><Relationship Id="rId18" Type="http://schemas.openxmlformats.org/officeDocument/2006/relationships/hyperlink" Target="mailto:vilnius@limeta.lt" TargetMode="External"/><Relationship Id="rId26" Type="http://schemas.openxmlformats.org/officeDocument/2006/relationships/hyperlink" Target="mailto:info@pirmaszingsnis.lt"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info@tradintek.com" TargetMode="External"/><Relationship Id="rId34" Type="http://schemas.openxmlformats.org/officeDocument/2006/relationships/hyperlink" Target="mailto:mindaugas@apiterapija.lt" TargetMode="External"/><Relationship Id="rId7" Type="http://schemas.openxmlformats.org/officeDocument/2006/relationships/hyperlink" Target="http://dx.doi.org/10.3846/1344-S" TargetMode="External"/><Relationship Id="rId12" Type="http://schemas.openxmlformats.org/officeDocument/2006/relationships/hyperlink" Target="mailto:info@biomedika.lt" TargetMode="External"/><Relationship Id="rId17" Type="http://schemas.openxmlformats.org/officeDocument/2006/relationships/hyperlink" Target="mailto:info@medita.lt" TargetMode="External"/><Relationship Id="rId25" Type="http://schemas.openxmlformats.org/officeDocument/2006/relationships/hyperlink" Target="mailto:info@ortopro.lt" TargetMode="External"/><Relationship Id="rId33" Type="http://schemas.openxmlformats.org/officeDocument/2006/relationships/hyperlink" Target="mailto:info@opk.lt" TargetMode="External"/><Relationship Id="rId38"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mailto:info@apex.lt" TargetMode="External"/><Relationship Id="rId20" Type="http://schemas.openxmlformats.org/officeDocument/2006/relationships/hyperlink" Target="mailto:info@ortopedija.lt" TargetMode="External"/><Relationship Id="rId29" Type="http://schemas.openxmlformats.org/officeDocument/2006/relationships/hyperlink" Target="mailto:alvydas.juocevicius@santa.l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iomedika.lt" TargetMode="External"/><Relationship Id="rId24" Type="http://schemas.openxmlformats.org/officeDocument/2006/relationships/hyperlink" Target="mailto:info@orthopedia.lt" TargetMode="External"/><Relationship Id="rId32" Type="http://schemas.openxmlformats.org/officeDocument/2006/relationships/hyperlink" Target="mailto:info@aitecs.com"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ntal@vilimeksas.lt" TargetMode="External"/><Relationship Id="rId23" Type="http://schemas.openxmlformats.org/officeDocument/2006/relationships/hyperlink" Target="mailto:info@puntukas.lt" TargetMode="External"/><Relationship Id="rId28" Type="http://schemas.openxmlformats.org/officeDocument/2006/relationships/hyperlink" Target="http://www.maps.lt/redirect.asp?username=santa1" TargetMode="External"/><Relationship Id="rId36" Type="http://schemas.openxmlformats.org/officeDocument/2006/relationships/hyperlink" Target="http://www.elekta.com" TargetMode="External"/><Relationship Id="rId10" Type="http://schemas.openxmlformats.org/officeDocument/2006/relationships/hyperlink" Target="mailto:info@intersurgical.lt" TargetMode="External"/><Relationship Id="rId19" Type="http://schemas.openxmlformats.org/officeDocument/2006/relationships/hyperlink" Target="mailto:centras@tpnc.lt?subject=" TargetMode="External"/><Relationship Id="rId31" Type="http://schemas.openxmlformats.org/officeDocument/2006/relationships/hyperlink" Target="mailto:kermas@mari.omnitel.net" TargetMode="External"/><Relationship Id="rId4" Type="http://schemas.openxmlformats.org/officeDocument/2006/relationships/webSettings" Target="webSettings.xml"/><Relationship Id="rId9" Type="http://schemas.openxmlformats.org/officeDocument/2006/relationships/hyperlink" Target="http://dx.doi.org/10.3846/1376-S" TargetMode="External"/><Relationship Id="rId14" Type="http://schemas.openxmlformats.org/officeDocument/2006/relationships/hyperlink" Target="mailto:spirit@interlux.lt" TargetMode="External"/><Relationship Id="rId22" Type="http://schemas.openxmlformats.org/officeDocument/2006/relationships/hyperlink" Target="mailto:med@salmeda.lt" TargetMode="External"/><Relationship Id="rId27" Type="http://schemas.openxmlformats.org/officeDocument/2006/relationships/hyperlink" Target="mailto:info@orthobaltic.lt" TargetMode="External"/><Relationship Id="rId30" Type="http://schemas.openxmlformats.org/officeDocument/2006/relationships/hyperlink" Target="mailto:retene@one.lt" TargetMode="External"/><Relationship Id="rId35" Type="http://schemas.openxmlformats.org/officeDocument/2006/relationships/hyperlink" Target="http://www.medical.philips.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16594</Words>
  <Characters>9459</Characters>
  <Application>Microsoft Office Word</Application>
  <DocSecurity>0</DocSecurity>
  <Lines>78</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BMK</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Andzela</dc:creator>
  <cp:lastModifiedBy>Andžela Šešok</cp:lastModifiedBy>
  <cp:revision>7</cp:revision>
  <cp:lastPrinted>2011-04-04T08:54:00Z</cp:lastPrinted>
  <dcterms:created xsi:type="dcterms:W3CDTF">2018-03-15T09:47:00Z</dcterms:created>
  <dcterms:modified xsi:type="dcterms:W3CDTF">2018-03-15T09:53:00Z</dcterms:modified>
</cp:coreProperties>
</file>