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pagrindine"/>
        <w:tag w:val="part_02ba46afe326405aa990ad8bbd10094a"/>
        <w:id w:val="1980184583"/>
        <w:lock w:val="sdtLocked"/>
      </w:sdtPr>
      <w:sdtEndPr/>
      <w:sdtContent>
        <w:p w14:paraId="252393CF" w14:textId="6CA29802" w:rsidR="00E86E82" w:rsidRDefault="00651F76" w:rsidP="00651F76">
          <w:pPr>
            <w:jc w:val="center"/>
            <w:rPr>
              <w:sz w:val="8"/>
              <w:szCs w:val="8"/>
            </w:rPr>
          </w:pPr>
          <w:r>
            <w:rPr>
              <w:noProof/>
              <w:lang w:eastAsia="lt-LT"/>
            </w:rPr>
            <w:drawing>
              <wp:inline distT="0" distB="0" distL="0" distR="0" wp14:anchorId="3CEED33B" wp14:editId="66DAA2C0">
                <wp:extent cx="579120" cy="652145"/>
                <wp:effectExtent l="0" t="0" r="0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52393D0" w14:textId="77777777" w:rsidR="00E86E82" w:rsidRDefault="00651F76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 xml:space="preserve">STUDIJŲ KOKYBĖS VERTINIMO CENTRO DIREKTORIUS </w:t>
          </w:r>
        </w:p>
        <w:p w14:paraId="252393D2" w14:textId="77777777" w:rsidR="00E86E82" w:rsidRDefault="00E86E82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Cs w:val="24"/>
            </w:rPr>
          </w:pPr>
        </w:p>
        <w:p w14:paraId="252393D3" w14:textId="77777777" w:rsidR="00E86E82" w:rsidRDefault="00651F76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 xml:space="preserve">ĮSAKYMAS </w:t>
          </w:r>
        </w:p>
        <w:p w14:paraId="252393D4" w14:textId="77777777" w:rsidR="00E86E82" w:rsidRDefault="00651F76">
          <w:pPr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DĖL KETINAMŲ VYKDYTI STUDIJŲ PROGRAMŲ AKREDITAVIMO</w:t>
          </w:r>
        </w:p>
        <w:p w14:paraId="252393D5" w14:textId="77777777" w:rsidR="00E86E82" w:rsidRDefault="00E86E82">
          <w:pPr>
            <w:jc w:val="center"/>
            <w:rPr>
              <w:szCs w:val="24"/>
            </w:rPr>
          </w:pPr>
        </w:p>
        <w:p w14:paraId="252393D6" w14:textId="77777777" w:rsidR="00E86E82" w:rsidRDefault="00651F76">
          <w:pPr>
            <w:jc w:val="center"/>
            <w:rPr>
              <w:szCs w:val="24"/>
            </w:rPr>
          </w:pPr>
          <w:r>
            <w:rPr>
              <w:szCs w:val="24"/>
            </w:rPr>
            <w:t>2016 m. birželio 1 d. Nr. SV6-23</w:t>
          </w:r>
        </w:p>
        <w:p w14:paraId="252393D7" w14:textId="77777777" w:rsidR="00E86E82" w:rsidRDefault="00651F76">
          <w:pPr>
            <w:jc w:val="center"/>
            <w:rPr>
              <w:szCs w:val="24"/>
            </w:rPr>
          </w:pPr>
          <w:r>
            <w:rPr>
              <w:szCs w:val="24"/>
            </w:rPr>
            <w:t>Vilnius</w:t>
          </w:r>
        </w:p>
        <w:p w14:paraId="252393D8" w14:textId="77777777" w:rsidR="00E86E82" w:rsidRDefault="00E86E82">
          <w:pPr>
            <w:suppressAutoHyphens/>
            <w:spacing w:line="283" w:lineRule="auto"/>
            <w:ind w:firstLine="720"/>
            <w:jc w:val="both"/>
            <w:textAlignment w:val="center"/>
            <w:rPr>
              <w:color w:val="000000"/>
              <w:szCs w:val="24"/>
            </w:rPr>
          </w:pPr>
        </w:p>
        <w:p w14:paraId="34AE7306" w14:textId="77777777" w:rsidR="00651F76" w:rsidRDefault="00651F76">
          <w:pPr>
            <w:suppressAutoHyphens/>
            <w:spacing w:line="283" w:lineRule="auto"/>
            <w:ind w:firstLine="720"/>
            <w:jc w:val="both"/>
            <w:textAlignment w:val="center"/>
            <w:rPr>
              <w:color w:val="000000"/>
              <w:szCs w:val="24"/>
            </w:rPr>
          </w:pPr>
        </w:p>
        <w:sdt>
          <w:sdtPr>
            <w:alias w:val="preambule"/>
            <w:tag w:val="part_8eedcf15501a4c9a9631a01650792ba2"/>
            <w:id w:val="-347488710"/>
            <w:lock w:val="sdtLocked"/>
          </w:sdtPr>
          <w:sdtEndPr/>
          <w:sdtContent>
            <w:p w14:paraId="252393D9" w14:textId="77777777" w:rsidR="00E86E82" w:rsidRDefault="00651F76">
              <w:pPr>
                <w:suppressAutoHyphens/>
                <w:spacing w:line="283" w:lineRule="auto"/>
                <w:ind w:firstLine="709"/>
                <w:jc w:val="both"/>
                <w:textAlignment w:val="center"/>
                <w:rPr>
                  <w:color w:val="000000"/>
                  <w:szCs w:val="24"/>
                </w:rPr>
              </w:pPr>
              <w:r>
                <w:rPr>
                  <w:color w:val="000000"/>
                  <w:szCs w:val="24"/>
                </w:rPr>
                <w:t>Vadovaudamasi Lietuvos Respublikos mokslo ir studijų įstatymo 17 straipsnio 1 dalies 1 punktu, Lietuvos Respublikos švietimo ir mokslo ministro 2009 m. liepos 24 d. įsakymo Nr. ISAK-1652 „Dėl studijų programų išorinio vertinimo ir akreditavimo tvarkos aprašo patvirtinimo“ 2 punktu, šiuo įsakymu patvirtinto Studijų programų išorinio vertinimo ir akreditavimo tvarkos aprašo 17 ir 21.1 punktais bei aukštųjų mokyklų prašymais akredituoti ketinamas vykdyti studijų programas:</w:t>
              </w:r>
            </w:p>
          </w:sdtContent>
        </w:sdt>
        <w:sdt>
          <w:sdtPr>
            <w:alias w:val="1.1 pp."/>
            <w:tag w:val="part_557fc703e88044c6b8eedf4ce6d421ba"/>
            <w:id w:val="907037493"/>
            <w:lock w:val="sdtLocked"/>
          </w:sdtPr>
          <w:sdtEndPr/>
          <w:sdtContent>
            <w:p w14:paraId="252393DA" w14:textId="77777777" w:rsidR="00E86E82" w:rsidRDefault="00B6076B">
              <w:pPr>
                <w:tabs>
                  <w:tab w:val="left" w:pos="1276"/>
                </w:tabs>
                <w:suppressAutoHyphens/>
                <w:spacing w:line="280" w:lineRule="auto"/>
                <w:ind w:left="900" w:hanging="191"/>
                <w:jc w:val="both"/>
                <w:rPr>
                  <w:color w:val="000000"/>
                  <w:szCs w:val="24"/>
                </w:rPr>
              </w:pPr>
              <w:sdt>
                <w:sdtPr>
                  <w:alias w:val="Numeris"/>
                  <w:tag w:val="nr_557fc703e88044c6b8eedf4ce6d421ba"/>
                  <w:id w:val="404488077"/>
                  <w:lock w:val="sdtLocked"/>
                </w:sdtPr>
                <w:sdtEndPr/>
                <w:sdtContent>
                  <w:r w:rsidR="00651F76">
                    <w:rPr>
                      <w:color w:val="000000"/>
                      <w:szCs w:val="24"/>
                    </w:rPr>
                    <w:t>1.1</w:t>
                  </w:r>
                </w:sdtContent>
              </w:sdt>
              <w:r w:rsidR="00651F76">
                <w:rPr>
                  <w:color w:val="000000"/>
                  <w:szCs w:val="24"/>
                </w:rPr>
                <w:t>.</w:t>
              </w:r>
              <w:r w:rsidR="00651F76">
                <w:rPr>
                  <w:color w:val="000000"/>
                  <w:szCs w:val="24"/>
                </w:rPr>
                <w:tab/>
              </w:r>
              <w:r w:rsidR="00651F76">
                <w:rPr>
                  <w:color w:val="000000"/>
                  <w:spacing w:val="33"/>
                  <w:szCs w:val="24"/>
                </w:rPr>
                <w:t xml:space="preserve"> Akredituoju</w:t>
              </w:r>
              <w:r w:rsidR="00651F76">
                <w:rPr>
                  <w:color w:val="000000"/>
                  <w:szCs w:val="24"/>
                </w:rPr>
                <w:t xml:space="preserve"> studijų programas (pagal 1 priedą);</w:t>
              </w:r>
            </w:p>
          </w:sdtContent>
        </w:sdt>
        <w:sdt>
          <w:sdtPr>
            <w:alias w:val="1.2 pp."/>
            <w:tag w:val="part_3faf09c1fdb6478795f8f2a49fec5ffa"/>
            <w:id w:val="680550533"/>
            <w:lock w:val="sdtLocked"/>
          </w:sdtPr>
          <w:sdtEndPr/>
          <w:sdtContent>
            <w:p w14:paraId="252393DD" w14:textId="237F6F0B" w:rsidR="00E86E82" w:rsidRDefault="00B6076B" w:rsidP="00651F76">
              <w:pPr>
                <w:tabs>
                  <w:tab w:val="left" w:pos="1276"/>
                </w:tabs>
                <w:suppressAutoHyphens/>
                <w:spacing w:line="280" w:lineRule="auto"/>
                <w:ind w:left="900" w:hanging="191"/>
                <w:jc w:val="both"/>
                <w:rPr>
                  <w:color w:val="000000"/>
                  <w:szCs w:val="24"/>
                </w:rPr>
              </w:pPr>
              <w:sdt>
                <w:sdtPr>
                  <w:alias w:val="Numeris"/>
                  <w:tag w:val="nr_3faf09c1fdb6478795f8f2a49fec5ffa"/>
                  <w:id w:val="1911505627"/>
                  <w:lock w:val="sdtLocked"/>
                </w:sdtPr>
                <w:sdtEndPr/>
                <w:sdtContent>
                  <w:r w:rsidR="00651F76">
                    <w:rPr>
                      <w:color w:val="000000"/>
                      <w:szCs w:val="24"/>
                    </w:rPr>
                    <w:t>1.2</w:t>
                  </w:r>
                </w:sdtContent>
              </w:sdt>
              <w:r w:rsidR="00651F76">
                <w:rPr>
                  <w:color w:val="000000"/>
                  <w:szCs w:val="24"/>
                </w:rPr>
                <w:t>.</w:t>
              </w:r>
              <w:r w:rsidR="00651F76">
                <w:rPr>
                  <w:color w:val="000000"/>
                  <w:szCs w:val="24"/>
                </w:rPr>
                <w:tab/>
                <w:t xml:space="preserve"> Nustatau, kad šio įsakymo 1.1 punktas įsigalioja nuo 2016 m. rugsėjo 1 d.</w:t>
              </w:r>
            </w:p>
          </w:sdtContent>
        </w:sdt>
        <w:sdt>
          <w:sdtPr>
            <w:alias w:val="signatura"/>
            <w:tag w:val="part_3f232c8ea488481492fbe5d73190c2be"/>
            <w:id w:val="494848083"/>
            <w:lock w:val="sdtLocked"/>
          </w:sdtPr>
          <w:sdtEndPr/>
          <w:sdtContent>
            <w:p w14:paraId="7CDA3692" w14:textId="77777777" w:rsidR="00651F76" w:rsidRDefault="00651F76"/>
            <w:p w14:paraId="0BF06697" w14:textId="77777777" w:rsidR="00651F76" w:rsidRDefault="00651F76"/>
            <w:p w14:paraId="209C5BAA" w14:textId="77777777" w:rsidR="00651F76" w:rsidRDefault="00651F76"/>
            <w:p w14:paraId="252393DF" w14:textId="0C00E67D" w:rsidR="00E86E82" w:rsidRDefault="00651F76" w:rsidP="00651F76">
              <w:pPr>
                <w:tabs>
                  <w:tab w:val="left" w:pos="7371"/>
                </w:tabs>
                <w:rPr>
                  <w:szCs w:val="24"/>
                </w:rPr>
              </w:pPr>
              <w:r>
                <w:rPr>
                  <w:szCs w:val="24"/>
                </w:rPr>
                <w:t>Laikinai einanti direktoriaus pareigas</w:t>
              </w:r>
              <w:r>
                <w:rPr>
                  <w:szCs w:val="24"/>
                </w:rPr>
                <w:tab/>
                <w:t xml:space="preserve">Nora </w:t>
              </w:r>
              <w:proofErr w:type="spellStart"/>
              <w:r>
                <w:rPr>
                  <w:szCs w:val="24"/>
                </w:rPr>
                <w:t>Skaburskienė</w:t>
              </w:r>
              <w:proofErr w:type="spellEnd"/>
            </w:p>
          </w:sdtContent>
        </w:sdt>
      </w:sdtContent>
    </w:sdt>
    <w:sdt>
      <w:sdtPr>
        <w:alias w:val="1 pr."/>
        <w:tag w:val="part_62bf48e983a64afb90e1baa0e9705be0"/>
        <w:id w:val="452755376"/>
        <w:lock w:val="sdtLocked"/>
      </w:sdtPr>
      <w:sdtEndPr/>
      <w:sdtContent>
        <w:p w14:paraId="4AC5E940" w14:textId="77777777" w:rsidR="00651F76" w:rsidRDefault="00651F76">
          <w:pPr>
            <w:suppressAutoHyphens/>
            <w:spacing w:line="283" w:lineRule="auto"/>
            <w:ind w:left="5040"/>
            <w:textAlignment w:val="center"/>
          </w:pPr>
        </w:p>
        <w:p w14:paraId="72EFE4CC" w14:textId="77777777" w:rsidR="00651F76" w:rsidRDefault="00651F76">
          <w:r>
            <w:br w:type="page"/>
          </w:r>
        </w:p>
        <w:p w14:paraId="252393E0" w14:textId="25922706" w:rsidR="00E86E82" w:rsidRDefault="00651F76">
          <w:pPr>
            <w:suppressAutoHyphens/>
            <w:spacing w:line="283" w:lineRule="auto"/>
            <w:ind w:left="5040"/>
            <w:textAlignment w:val="center"/>
            <w:rPr>
              <w:szCs w:val="24"/>
            </w:rPr>
          </w:pPr>
          <w:r>
            <w:rPr>
              <w:color w:val="000000"/>
              <w:szCs w:val="24"/>
            </w:rPr>
            <w:lastRenderedPageBreak/>
            <w:t xml:space="preserve">Studijų kokybės vertinimo centro direktoriaus 2016 m. birželio 1 </w:t>
          </w:r>
          <w:r>
            <w:rPr>
              <w:szCs w:val="24"/>
            </w:rPr>
            <w:t>d. įsakymo Nr. SV6-23</w:t>
          </w:r>
        </w:p>
        <w:p w14:paraId="252393E1" w14:textId="77777777" w:rsidR="00E86E82" w:rsidRDefault="00B6076B">
          <w:pPr>
            <w:suppressAutoHyphens/>
            <w:spacing w:line="283" w:lineRule="auto"/>
            <w:ind w:left="5040"/>
            <w:textAlignment w:val="center"/>
            <w:rPr>
              <w:color w:val="000000"/>
              <w:szCs w:val="24"/>
            </w:rPr>
          </w:pPr>
          <w:sdt>
            <w:sdtPr>
              <w:alias w:val="Numeris"/>
              <w:tag w:val="nr_62bf48e983a64afb90e1baa0e9705be0"/>
              <w:id w:val="-1482070120"/>
              <w:lock w:val="sdtLocked"/>
            </w:sdtPr>
            <w:sdtEndPr/>
            <w:sdtContent>
              <w:r w:rsidR="00651F76">
                <w:rPr>
                  <w:color w:val="000000"/>
                  <w:szCs w:val="24"/>
                </w:rPr>
                <w:t>1</w:t>
              </w:r>
            </w:sdtContent>
          </w:sdt>
          <w:r w:rsidR="00651F76">
            <w:rPr>
              <w:color w:val="000000"/>
              <w:szCs w:val="24"/>
            </w:rPr>
            <w:t xml:space="preserve"> priedas</w:t>
          </w:r>
        </w:p>
        <w:p w14:paraId="252393E2" w14:textId="77777777" w:rsidR="00E86E82" w:rsidRDefault="00E86E82">
          <w:pPr>
            <w:suppressAutoHyphens/>
            <w:spacing w:line="283" w:lineRule="auto"/>
            <w:ind w:left="6660"/>
            <w:jc w:val="both"/>
            <w:textAlignment w:val="center"/>
            <w:rPr>
              <w:color w:val="000000"/>
              <w:sz w:val="20"/>
            </w:rPr>
          </w:pPr>
        </w:p>
        <w:p w14:paraId="252393E3" w14:textId="77777777" w:rsidR="00E86E82" w:rsidRDefault="00E86E82">
          <w:pPr>
            <w:suppressAutoHyphens/>
            <w:spacing w:line="283" w:lineRule="auto"/>
            <w:ind w:left="6660"/>
            <w:jc w:val="both"/>
            <w:textAlignment w:val="center"/>
            <w:rPr>
              <w:color w:val="000000"/>
              <w:sz w:val="20"/>
            </w:rPr>
          </w:pPr>
        </w:p>
        <w:p w14:paraId="252393E4" w14:textId="77777777" w:rsidR="00E86E82" w:rsidRDefault="00B6076B">
          <w:pPr>
            <w:suppressAutoHyphens/>
            <w:spacing w:line="283" w:lineRule="auto"/>
            <w:jc w:val="center"/>
            <w:textAlignment w:val="center"/>
            <w:rPr>
              <w:b/>
              <w:bCs/>
              <w:color w:val="000000"/>
              <w:szCs w:val="24"/>
            </w:rPr>
          </w:pPr>
          <w:sdt>
            <w:sdtPr>
              <w:alias w:val="Pavadinimas"/>
              <w:tag w:val="title_62bf48e983a64afb90e1baa0e9705be0"/>
              <w:id w:val="-2119817508"/>
              <w:lock w:val="sdtLocked"/>
            </w:sdtPr>
            <w:sdtEndPr/>
            <w:sdtContent>
              <w:r w:rsidR="00651F76">
                <w:rPr>
                  <w:b/>
                  <w:bCs/>
                  <w:color w:val="000000"/>
                  <w:szCs w:val="24"/>
                </w:rPr>
                <w:t>AKREDITUOTOS STUDIJŲ PROGRAMOS</w:t>
              </w:r>
            </w:sdtContent>
          </w:sdt>
        </w:p>
        <w:p w14:paraId="252393E5" w14:textId="77777777" w:rsidR="00E86E82" w:rsidRDefault="00E86E82">
          <w:pPr>
            <w:tabs>
              <w:tab w:val="left" w:pos="6449"/>
            </w:tabs>
            <w:suppressAutoHyphens/>
            <w:jc w:val="both"/>
            <w:textAlignment w:val="center"/>
            <w:rPr>
              <w:b/>
              <w:bCs/>
              <w:color w:val="000000"/>
              <w:szCs w:val="24"/>
            </w:rPr>
          </w:pPr>
        </w:p>
        <w:tbl>
          <w:tblPr>
            <w:tblW w:w="981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5"/>
            <w:gridCol w:w="2520"/>
            <w:gridCol w:w="3600"/>
            <w:gridCol w:w="2340"/>
          </w:tblGrid>
          <w:tr w:rsidR="00E86E82" w14:paraId="252393E7" w14:textId="77777777">
            <w:trPr>
              <w:trHeight w:val="60"/>
            </w:trPr>
            <w:tc>
              <w:tcPr>
                <w:tcW w:w="98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252393E6" w14:textId="77777777" w:rsidR="00E86E82" w:rsidRDefault="00651F76">
                <w:pPr>
                  <w:suppressAutoHyphens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TECHNOLOGIJŲ mokslų studijų sritis</w:t>
                </w:r>
              </w:p>
            </w:tc>
          </w:tr>
          <w:tr w:rsidR="00E86E82" w14:paraId="252393EC" w14:textId="77777777">
            <w:trPr>
              <w:trHeight w:val="6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3E8" w14:textId="77777777" w:rsidR="00E86E82" w:rsidRDefault="00651F76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Valstybinis kodas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3E9" w14:textId="77777777" w:rsidR="00E86E82" w:rsidRDefault="00651F76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252393EA" w14:textId="77777777" w:rsidR="00E86E82" w:rsidRDefault="00651F76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3EB" w14:textId="77777777" w:rsidR="00E86E82" w:rsidRDefault="00651F76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E86E82" w14:paraId="252393F1" w14:textId="77777777">
            <w:trPr>
              <w:trHeight w:val="52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3ED" w14:textId="77777777" w:rsidR="00E86E82" w:rsidRDefault="00651F76">
                <w:pPr>
                  <w:rPr>
                    <w:sz w:val="20"/>
                    <w:highlight w:val="yellow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653J50001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3EE" w14:textId="77777777" w:rsidR="00E86E82" w:rsidRDefault="00651F76">
                <w:pPr>
                  <w:rPr>
                    <w:sz w:val="20"/>
                    <w:highlight w:val="yellow"/>
                  </w:rPr>
                </w:pPr>
                <w:proofErr w:type="spellStart"/>
                <w:r>
                  <w:rPr>
                    <w:sz w:val="20"/>
                    <w:shd w:val="clear" w:color="auto" w:fill="FFFFFF"/>
                    <w:lang w:val="en-US"/>
                  </w:rPr>
                  <w:t>Reklamos</w:t>
                </w:r>
                <w:proofErr w:type="spellEnd"/>
                <w:r>
                  <w:rPr>
                    <w:sz w:val="20"/>
                    <w:shd w:val="clear" w:color="auto" w:fill="FFFFFF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20"/>
                    <w:shd w:val="clear" w:color="auto" w:fill="FFFFFF"/>
                    <w:lang w:val="en-US"/>
                  </w:rPr>
                  <w:t>technologijos</w:t>
                </w:r>
                <w:proofErr w:type="spellEnd"/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252393EF" w14:textId="77777777" w:rsidR="00E86E82" w:rsidRDefault="00651F76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Kauno kolegija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8" w:type="dxa"/>
                  <w:right w:w="108" w:type="dxa"/>
                </w:tcMar>
                <w:vAlign w:val="center"/>
              </w:tcPr>
              <w:p w14:paraId="252393F0" w14:textId="77777777" w:rsidR="00E86E82" w:rsidRDefault="00651F76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2020 m.  birželio 30 d.</w:t>
                </w:r>
              </w:p>
            </w:tc>
          </w:tr>
          <w:tr w:rsidR="00E86E82" w14:paraId="252393F6" w14:textId="77777777">
            <w:trPr>
              <w:trHeight w:val="52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3F2" w14:textId="77777777" w:rsidR="00E86E82" w:rsidRDefault="00651F76">
                <w:pPr>
                  <w:rPr>
                    <w:sz w:val="20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612H12002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3F3" w14:textId="77777777" w:rsidR="00E86E82" w:rsidRDefault="00651F76">
                <w:pPr>
                  <w:rPr>
                    <w:sz w:val="20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 xml:space="preserve">Saugos sistemų </w:t>
                </w:r>
                <w:proofErr w:type="spellStart"/>
                <w:r>
                  <w:rPr>
                    <w:sz w:val="20"/>
                    <w:shd w:val="clear" w:color="auto" w:fill="FFFFFF"/>
                    <w:lang w:val="en-US"/>
                  </w:rPr>
                  <w:t>inžinerija</w:t>
                </w:r>
                <w:proofErr w:type="spellEnd"/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252393F4" w14:textId="77777777" w:rsidR="00E86E82" w:rsidRDefault="00651F7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Vilniaus Gedimino technikos universitetas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8" w:type="dxa"/>
                  <w:right w:w="108" w:type="dxa"/>
                </w:tcMar>
                <w:vAlign w:val="center"/>
              </w:tcPr>
              <w:p w14:paraId="252393F5" w14:textId="77777777" w:rsidR="00E86E82" w:rsidRDefault="00651F7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2021 m.  rugpjūčio 31 d.</w:t>
                </w:r>
              </w:p>
            </w:tc>
          </w:tr>
        </w:tbl>
        <w:p w14:paraId="252393F7" w14:textId="77777777" w:rsidR="00E86E82" w:rsidRDefault="00E86E82">
          <w:pPr>
            <w:tabs>
              <w:tab w:val="left" w:pos="6449"/>
            </w:tabs>
            <w:suppressAutoHyphens/>
            <w:jc w:val="both"/>
            <w:textAlignment w:val="center"/>
            <w:rPr>
              <w:b/>
              <w:bCs/>
              <w:color w:val="000000"/>
              <w:szCs w:val="24"/>
            </w:rPr>
          </w:pPr>
        </w:p>
        <w:tbl>
          <w:tblPr>
            <w:tblW w:w="981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5"/>
            <w:gridCol w:w="2520"/>
            <w:gridCol w:w="3600"/>
            <w:gridCol w:w="2340"/>
          </w:tblGrid>
          <w:tr w:rsidR="00E86E82" w14:paraId="252393F9" w14:textId="77777777">
            <w:trPr>
              <w:trHeight w:val="60"/>
            </w:trPr>
            <w:tc>
              <w:tcPr>
                <w:tcW w:w="98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252393F8" w14:textId="77777777" w:rsidR="00E86E82" w:rsidRDefault="00651F76">
                <w:pPr>
                  <w:suppressAutoHyphens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FIZINIŲ mokslų studijų sritis</w:t>
                </w:r>
              </w:p>
            </w:tc>
          </w:tr>
          <w:tr w:rsidR="00E86E82" w14:paraId="252393FE" w14:textId="77777777">
            <w:trPr>
              <w:trHeight w:val="6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3FA" w14:textId="77777777" w:rsidR="00E86E82" w:rsidRDefault="00651F76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Valstybinis kodas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3FB" w14:textId="77777777" w:rsidR="00E86E82" w:rsidRDefault="00651F76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252393FC" w14:textId="77777777" w:rsidR="00E86E82" w:rsidRDefault="00651F76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3FD" w14:textId="77777777" w:rsidR="00E86E82" w:rsidRDefault="00651F76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E86E82" w14:paraId="25239403" w14:textId="77777777">
            <w:trPr>
              <w:trHeight w:val="52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3FF" w14:textId="77777777" w:rsidR="00E86E82" w:rsidRDefault="00651F76">
                <w:pPr>
                  <w:rPr>
                    <w:sz w:val="20"/>
                    <w:highlight w:val="yellow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653I20002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400" w14:textId="77777777" w:rsidR="00E86E82" w:rsidRDefault="00651F76">
                <w:pPr>
                  <w:rPr>
                    <w:sz w:val="20"/>
                    <w:highlight w:val="yellow"/>
                  </w:rPr>
                </w:pPr>
                <w:proofErr w:type="spellStart"/>
                <w:r>
                  <w:rPr>
                    <w:sz w:val="20"/>
                    <w:shd w:val="clear" w:color="auto" w:fill="FFFFFF"/>
                    <w:lang w:val="en-US"/>
                  </w:rPr>
                  <w:t>Informacinės</w:t>
                </w:r>
                <w:proofErr w:type="spellEnd"/>
                <w:r>
                  <w:rPr>
                    <w:sz w:val="20"/>
                    <w:shd w:val="clear" w:color="auto" w:fill="FFFFFF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20"/>
                    <w:shd w:val="clear" w:color="auto" w:fill="FFFFFF"/>
                    <w:lang w:val="en-US"/>
                  </w:rPr>
                  <w:t>finansų</w:t>
                </w:r>
                <w:proofErr w:type="spellEnd"/>
                <w:r>
                  <w:rPr>
                    <w:sz w:val="20"/>
                    <w:shd w:val="clear" w:color="auto" w:fill="FFFFFF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20"/>
                    <w:shd w:val="clear" w:color="auto" w:fill="FFFFFF"/>
                    <w:lang w:val="en-US"/>
                  </w:rPr>
                  <w:t>sistemos</w:t>
                </w:r>
                <w:proofErr w:type="spellEnd"/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25239401" w14:textId="77777777" w:rsidR="00E86E82" w:rsidRDefault="00651F76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Kauno kolegija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8" w:type="dxa"/>
                  <w:right w:w="108" w:type="dxa"/>
                </w:tcMar>
                <w:vAlign w:val="center"/>
              </w:tcPr>
              <w:p w14:paraId="25239402" w14:textId="77777777" w:rsidR="00E86E82" w:rsidRDefault="00651F76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2020 m.  birželio 30 d.</w:t>
                </w:r>
              </w:p>
            </w:tc>
          </w:tr>
        </w:tbl>
        <w:p w14:paraId="25239404" w14:textId="77777777" w:rsidR="00E86E82" w:rsidRDefault="00E86E82">
          <w:pPr>
            <w:tabs>
              <w:tab w:val="left" w:pos="6449"/>
            </w:tabs>
            <w:suppressAutoHyphens/>
            <w:jc w:val="both"/>
            <w:textAlignment w:val="center"/>
            <w:rPr>
              <w:b/>
              <w:bCs/>
              <w:color w:val="000000"/>
              <w:szCs w:val="24"/>
            </w:rPr>
          </w:pPr>
        </w:p>
        <w:tbl>
          <w:tblPr>
            <w:tblW w:w="981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5"/>
            <w:gridCol w:w="2520"/>
            <w:gridCol w:w="3600"/>
            <w:gridCol w:w="2340"/>
          </w:tblGrid>
          <w:tr w:rsidR="00E86E82" w14:paraId="25239406" w14:textId="77777777">
            <w:trPr>
              <w:trHeight w:val="60"/>
            </w:trPr>
            <w:tc>
              <w:tcPr>
                <w:tcW w:w="98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25239405" w14:textId="77777777" w:rsidR="00E86E82" w:rsidRDefault="00651F76">
                <w:pPr>
                  <w:suppressAutoHyphens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SOCIALINIŲ mokslų studijų sritis</w:t>
                </w:r>
              </w:p>
            </w:tc>
          </w:tr>
          <w:tr w:rsidR="00E86E82" w14:paraId="2523940B" w14:textId="77777777">
            <w:trPr>
              <w:trHeight w:val="6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407" w14:textId="77777777" w:rsidR="00E86E82" w:rsidRDefault="00651F76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Valstybinis kodas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408" w14:textId="77777777" w:rsidR="00E86E82" w:rsidRDefault="00651F76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25239409" w14:textId="77777777" w:rsidR="00E86E82" w:rsidRDefault="00651F76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40A" w14:textId="77777777" w:rsidR="00E86E82" w:rsidRDefault="00651F76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E86E82" w14:paraId="25239410" w14:textId="77777777">
            <w:trPr>
              <w:trHeight w:val="52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40C" w14:textId="77777777" w:rsidR="00E86E82" w:rsidRDefault="00651F76">
                <w:pPr>
                  <w:rPr>
                    <w:sz w:val="20"/>
                    <w:highlight w:val="yellow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612X10001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40D" w14:textId="77777777" w:rsidR="00E86E82" w:rsidRDefault="00651F76">
                <w:pPr>
                  <w:rPr>
                    <w:sz w:val="20"/>
                    <w:highlight w:val="yellow"/>
                  </w:rPr>
                </w:pPr>
                <w:proofErr w:type="spellStart"/>
                <w:r>
                  <w:rPr>
                    <w:sz w:val="20"/>
                    <w:shd w:val="clear" w:color="auto" w:fill="FFFFFF"/>
                    <w:lang w:val="en-US"/>
                  </w:rPr>
                  <w:t>Integruotų</w:t>
                </w:r>
                <w:proofErr w:type="spellEnd"/>
                <w:r>
                  <w:rPr>
                    <w:sz w:val="20"/>
                    <w:shd w:val="clear" w:color="auto" w:fill="FFFFFF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20"/>
                    <w:shd w:val="clear" w:color="auto" w:fill="FFFFFF"/>
                    <w:lang w:val="en-US"/>
                  </w:rPr>
                  <w:t>gamtos</w:t>
                </w:r>
                <w:proofErr w:type="spellEnd"/>
                <w:r>
                  <w:rPr>
                    <w:sz w:val="20"/>
                    <w:shd w:val="clear" w:color="auto" w:fill="FFFFFF"/>
                    <w:lang w:val="en-US"/>
                  </w:rPr>
                  <w:t xml:space="preserve"> mokslų </w:t>
                </w:r>
                <w:proofErr w:type="spellStart"/>
                <w:r>
                  <w:rPr>
                    <w:sz w:val="20"/>
                    <w:shd w:val="clear" w:color="auto" w:fill="FFFFFF"/>
                    <w:lang w:val="en-US"/>
                  </w:rPr>
                  <w:t>pedagogika</w:t>
                </w:r>
                <w:proofErr w:type="spellEnd"/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2523940E" w14:textId="77777777" w:rsidR="00E86E82" w:rsidRDefault="00651F76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Šiaulių universitetas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40F" w14:textId="77777777" w:rsidR="00E86E82" w:rsidRDefault="00651F76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2021 m. birželio 30 d.</w:t>
                </w:r>
              </w:p>
            </w:tc>
          </w:tr>
          <w:tr w:rsidR="00E86E82" w14:paraId="25239415" w14:textId="77777777">
            <w:trPr>
              <w:trHeight w:val="52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411" w14:textId="77777777" w:rsidR="00E86E82" w:rsidRDefault="00651F76">
                <w:pPr>
                  <w:rPr>
                    <w:sz w:val="20"/>
                    <w:highlight w:val="yellow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621L36001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412" w14:textId="77777777" w:rsidR="00E86E82" w:rsidRDefault="00651F76">
                <w:pPr>
                  <w:rPr>
                    <w:sz w:val="20"/>
                    <w:highlight w:val="yellow"/>
                    <w:shd w:val="clear" w:color="auto" w:fill="FFFFFF"/>
                    <w:lang w:val="en-US"/>
                  </w:rPr>
                </w:pPr>
                <w:proofErr w:type="spellStart"/>
                <w:r>
                  <w:rPr>
                    <w:sz w:val="20"/>
                    <w:shd w:val="clear" w:color="auto" w:fill="FFFFFF"/>
                    <w:lang w:val="en-US"/>
                  </w:rPr>
                  <w:t>Socialinė</w:t>
                </w:r>
                <w:proofErr w:type="spellEnd"/>
                <w:r>
                  <w:rPr>
                    <w:sz w:val="20"/>
                    <w:shd w:val="clear" w:color="auto" w:fill="FFFFFF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20"/>
                    <w:shd w:val="clear" w:color="auto" w:fill="FFFFFF"/>
                    <w:lang w:val="en-US"/>
                  </w:rPr>
                  <w:t>demografija</w:t>
                </w:r>
                <w:proofErr w:type="spellEnd"/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25239413" w14:textId="77777777" w:rsidR="00E86E82" w:rsidRDefault="00651F76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Vytauto Didžiojo universitetas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414" w14:textId="77777777" w:rsidR="00E86E82" w:rsidRDefault="00651F76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2019 m. birželio 30 d.</w:t>
                </w:r>
              </w:p>
            </w:tc>
          </w:tr>
          <w:tr w:rsidR="00E86E82" w14:paraId="2523941A" w14:textId="77777777">
            <w:trPr>
              <w:trHeight w:val="52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416" w14:textId="77777777" w:rsidR="00E86E82" w:rsidRDefault="00651F76">
                <w:pPr>
                  <w:rPr>
                    <w:sz w:val="20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612N90007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417" w14:textId="77777777" w:rsidR="00E86E82" w:rsidRDefault="00651F76">
                <w:pPr>
                  <w:rPr>
                    <w:sz w:val="20"/>
                    <w:shd w:val="clear" w:color="auto" w:fill="FFFFFF"/>
                    <w:lang w:val="en-US"/>
                  </w:rPr>
                </w:pPr>
                <w:proofErr w:type="spellStart"/>
                <w:r>
                  <w:rPr>
                    <w:sz w:val="20"/>
                    <w:shd w:val="clear" w:color="auto" w:fill="FFFFFF"/>
                    <w:lang w:val="en-US"/>
                  </w:rPr>
                  <w:t>Verslas</w:t>
                </w:r>
                <w:proofErr w:type="spellEnd"/>
                <w:r>
                  <w:rPr>
                    <w:sz w:val="20"/>
                    <w:shd w:val="clear" w:color="auto" w:fill="FFFFFF"/>
                    <w:lang w:val="en-US"/>
                  </w:rPr>
                  <w:t xml:space="preserve"> ir </w:t>
                </w:r>
                <w:proofErr w:type="spellStart"/>
                <w:r>
                  <w:rPr>
                    <w:sz w:val="20"/>
                    <w:shd w:val="clear" w:color="auto" w:fill="FFFFFF"/>
                    <w:lang w:val="en-US"/>
                  </w:rPr>
                  <w:t>teisė</w:t>
                </w:r>
                <w:proofErr w:type="spellEnd"/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25239418" w14:textId="77777777" w:rsidR="00E86E82" w:rsidRDefault="00651F7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Vilniaus universitetas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419" w14:textId="77777777" w:rsidR="00E86E82" w:rsidRDefault="00651F76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2021 m. liepos 1 d.</w:t>
                </w:r>
              </w:p>
            </w:tc>
          </w:tr>
        </w:tbl>
        <w:p w14:paraId="2523941B" w14:textId="77777777" w:rsidR="00E86E82" w:rsidRDefault="00E86E82">
          <w:pPr>
            <w:tabs>
              <w:tab w:val="left" w:pos="6449"/>
            </w:tabs>
            <w:suppressAutoHyphens/>
            <w:jc w:val="both"/>
            <w:textAlignment w:val="center"/>
            <w:rPr>
              <w:b/>
              <w:bCs/>
              <w:color w:val="000000"/>
              <w:szCs w:val="24"/>
              <w:highlight w:val="yellow"/>
            </w:rPr>
          </w:pPr>
        </w:p>
        <w:tbl>
          <w:tblPr>
            <w:tblW w:w="981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5"/>
            <w:gridCol w:w="2520"/>
            <w:gridCol w:w="3600"/>
            <w:gridCol w:w="2340"/>
          </w:tblGrid>
          <w:tr w:rsidR="00E86E82" w14:paraId="2523941D" w14:textId="77777777">
            <w:trPr>
              <w:trHeight w:val="60"/>
            </w:trPr>
            <w:tc>
              <w:tcPr>
                <w:tcW w:w="98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2523941C" w14:textId="77777777" w:rsidR="00E86E82" w:rsidRDefault="00651F76">
                <w:pPr>
                  <w:suppressAutoHyphens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MENŲ mokslų studijų sritis</w:t>
                </w:r>
              </w:p>
            </w:tc>
          </w:tr>
          <w:tr w:rsidR="00E86E82" w14:paraId="25239422" w14:textId="77777777">
            <w:trPr>
              <w:trHeight w:val="6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41E" w14:textId="77777777" w:rsidR="00E86E82" w:rsidRDefault="00651F76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Valstybinis kodas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41F" w14:textId="77777777" w:rsidR="00E86E82" w:rsidRDefault="00651F76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25239420" w14:textId="77777777" w:rsidR="00E86E82" w:rsidRDefault="00651F76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421" w14:textId="77777777" w:rsidR="00E86E82" w:rsidRDefault="00651F76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E86E82" w14:paraId="25239427" w14:textId="77777777">
            <w:trPr>
              <w:trHeight w:val="52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423" w14:textId="77777777" w:rsidR="00E86E82" w:rsidRDefault="00651F76">
                <w:pPr>
                  <w:rPr>
                    <w:sz w:val="20"/>
                    <w:highlight w:val="yellow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601K10003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424" w14:textId="77777777" w:rsidR="00E86E82" w:rsidRDefault="00651F76">
                <w:pPr>
                  <w:rPr>
                    <w:sz w:val="20"/>
                    <w:highlight w:val="yellow"/>
                  </w:rPr>
                </w:pPr>
                <w:proofErr w:type="spellStart"/>
                <w:r>
                  <w:rPr>
                    <w:sz w:val="20"/>
                    <w:shd w:val="clear" w:color="auto" w:fill="FFFFFF"/>
                    <w:lang w:val="en-US"/>
                  </w:rPr>
                  <w:t>Architektūra</w:t>
                </w:r>
                <w:proofErr w:type="spellEnd"/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25239425" w14:textId="77777777" w:rsidR="00E86E82" w:rsidRDefault="00651F76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Vilniaus Gedimino technikos universitetas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426" w14:textId="77777777" w:rsidR="00E86E82" w:rsidRDefault="00651F76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2022 m. rugpjūčio 31 d.</w:t>
                </w:r>
              </w:p>
            </w:tc>
          </w:tr>
          <w:tr w:rsidR="00E86E82" w14:paraId="2523942C" w14:textId="77777777">
            <w:trPr>
              <w:trHeight w:val="520"/>
            </w:trPr>
            <w:tc>
              <w:tcPr>
                <w:tcW w:w="13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428" w14:textId="77777777" w:rsidR="00E86E82" w:rsidRDefault="00651F76">
                <w:pPr>
                  <w:rPr>
                    <w:sz w:val="20"/>
                    <w:highlight w:val="yellow"/>
                    <w:shd w:val="clear" w:color="auto" w:fill="FFFFFF"/>
                    <w:lang w:val="en-US"/>
                  </w:rPr>
                </w:pPr>
                <w:r>
                  <w:rPr>
                    <w:sz w:val="20"/>
                    <w:shd w:val="clear" w:color="auto" w:fill="FFFFFF"/>
                    <w:lang w:val="en-US"/>
                  </w:rPr>
                  <w:t>601K10004</w:t>
                </w:r>
              </w:p>
            </w:tc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25239429" w14:textId="77777777" w:rsidR="00E86E82" w:rsidRDefault="00651F76">
                <w:pPr>
                  <w:rPr>
                    <w:sz w:val="20"/>
                    <w:highlight w:val="yellow"/>
                    <w:shd w:val="clear" w:color="auto" w:fill="FFFFFF"/>
                    <w:lang w:val="en-US"/>
                  </w:rPr>
                </w:pPr>
                <w:proofErr w:type="spellStart"/>
                <w:r>
                  <w:rPr>
                    <w:sz w:val="20"/>
                    <w:shd w:val="clear" w:color="auto" w:fill="FFFFFF"/>
                    <w:lang w:val="en-US"/>
                  </w:rPr>
                  <w:t>Architektūra</w:t>
                </w:r>
                <w:proofErr w:type="spellEnd"/>
              </w:p>
            </w:tc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2523942A" w14:textId="77777777" w:rsidR="00E86E82" w:rsidRDefault="00651F76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Kauno technologijos universitetas</w:t>
                </w:r>
              </w:p>
            </w:tc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8" w:type="dxa"/>
                  <w:right w:w="108" w:type="dxa"/>
                </w:tcMar>
                <w:vAlign w:val="center"/>
              </w:tcPr>
              <w:p w14:paraId="2523942B" w14:textId="77777777" w:rsidR="00E86E82" w:rsidRDefault="00651F76">
                <w:pPr>
                  <w:rPr>
                    <w:sz w:val="20"/>
                    <w:highlight w:val="yellow"/>
                  </w:rPr>
                </w:pPr>
                <w:r>
                  <w:rPr>
                    <w:sz w:val="20"/>
                  </w:rPr>
                  <w:t>2022 m. rugsėjo 1 d.</w:t>
                </w:r>
              </w:p>
            </w:tc>
          </w:tr>
        </w:tbl>
        <w:p w14:paraId="25239433" w14:textId="63DC99D0" w:rsidR="00E86E82" w:rsidRDefault="00651F76" w:rsidP="00651F76">
          <w:pPr>
            <w:keepLines/>
            <w:tabs>
              <w:tab w:val="left" w:pos="1304"/>
              <w:tab w:val="left" w:pos="1457"/>
              <w:tab w:val="left" w:pos="1604"/>
              <w:tab w:val="left" w:pos="1757"/>
            </w:tabs>
            <w:suppressAutoHyphens/>
            <w:spacing w:line="280" w:lineRule="auto"/>
            <w:jc w:val="center"/>
            <w:textAlignment w:val="center"/>
            <w:rPr>
              <w:szCs w:val="24"/>
            </w:rPr>
          </w:pPr>
          <w:r>
            <w:rPr>
              <w:color w:val="000000"/>
              <w:szCs w:val="24"/>
            </w:rPr>
            <w:t>_____________</w:t>
          </w:r>
        </w:p>
      </w:sdtContent>
    </w:sdt>
    <w:sectPr w:rsidR="00E86E82">
      <w:pgSz w:w="11906" w:h="16838"/>
      <w:pgMar w:top="1079" w:right="567" w:bottom="90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B3"/>
    <w:rsid w:val="005F7CB3"/>
    <w:rsid w:val="00651F76"/>
    <w:rsid w:val="00B6076B"/>
    <w:rsid w:val="00E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393C9"/>
  <w15:docId w15:val="{4218B4A7-E1C9-46BC-9CCC-2CC346D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4224cbaace1b41a49fe90554c49319ef" PartId="02ba46afe326405aa990ad8bbd10094a">
    <Part Type="preambule" DocPartId="2e516ed987ac43deb8f758e47d227b20" PartId="8eedcf15501a4c9a9631a01650792ba2"/>
    <Part Type="papunktis" Nr="1.1" Abbr="1.1 pp." DocPartId="70d9bf219bf9448082d03a3ebaca319f" PartId="557fc703e88044c6b8eedf4ce6d421ba"/>
    <Part Type="papunktis" Nr="1.2" Abbr="1.2 pp." DocPartId="a22cc6bc93ee4904a4c52d5cce6690d7" PartId="3faf09c1fdb6478795f8f2a49fec5ffa"/>
    <Part Type="signatura" DocPartId="f5a5af9ed9c74defb91b691f9e8cbfdb" PartId="3f232c8ea488481492fbe5d73190c2be"/>
  </Part>
  <Part Type="priedas" Nr="1" Abbr="1 pr." Title="AKREDITUOTOS STUDIJŲ PROGRAMOS" DocPartId="f86dffbf31c945aa96ce530e481e94b6" PartId="62bf48e983a64afb90e1baa0e9705be0"/>
</Parts>
</file>

<file path=customXml/itemProps1.xml><?xml version="1.0" encoding="utf-8"?>
<ds:datastoreItem xmlns:ds="http://schemas.openxmlformats.org/officeDocument/2006/customXml" ds:itemID="{D10785AF-C0A2-4898-BA02-BFEF284A4DE8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1321</Words>
  <Characters>754</Characters>
  <Application>Microsoft Office Word</Application>
  <DocSecurity>4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skvc</Company>
  <LinksUpToDate>false</LinksUpToDate>
  <CharactersWithSpaces>2071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p.stankus</dc:creator>
  <cp:lastModifiedBy>Giedrutė Mikaločienė</cp:lastModifiedBy>
  <cp:revision>2</cp:revision>
  <cp:lastPrinted>2013-09-19T07:33:00Z</cp:lastPrinted>
  <dcterms:created xsi:type="dcterms:W3CDTF">2016-06-06T10:39:00Z</dcterms:created>
  <dcterms:modified xsi:type="dcterms:W3CDTF">2016-06-06T10:39:00Z</dcterms:modified>
</cp:coreProperties>
</file>